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ascii="微软雅黑" w:hAnsi="微软雅黑" w:eastAsia="微软雅黑" w:cs="微软雅黑"/>
          <w:i w:val="0"/>
          <w:iCs w:val="0"/>
          <w:caps w:val="0"/>
          <w:color w:val="222222"/>
          <w:spacing w:val="0"/>
          <w:sz w:val="24"/>
          <w:szCs w:val="24"/>
        </w:rPr>
      </w:pPr>
      <w:r>
        <w:rPr>
          <w:rStyle w:val="5"/>
          <w:rFonts w:hint="eastAsia" w:ascii="微软雅黑" w:hAnsi="微软雅黑" w:eastAsia="微软雅黑" w:cs="微软雅黑"/>
          <w:i w:val="0"/>
          <w:iCs w:val="0"/>
          <w:caps w:val="0"/>
          <w:color w:val="125B86"/>
          <w:spacing w:val="0"/>
          <w:sz w:val="24"/>
          <w:szCs w:val="24"/>
          <w:bdr w:val="none" w:color="auto" w:sz="0" w:space="0"/>
          <w:shd w:val="clear" w:fill="FFFFFF"/>
        </w:rPr>
        <w:t>运营服务</w:t>
      </w:r>
      <w:r>
        <w:rPr>
          <w:rStyle w:val="5"/>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Style w:val="5"/>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 \t "https://www.xuexila.com/fwn/fuwu/_blank" </w:instrText>
      </w:r>
      <w:r>
        <w:rPr>
          <w:rStyle w:val="5"/>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合同范本</w:t>
      </w:r>
      <w:r>
        <w:rPr>
          <w:rStyle w:val="5"/>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Style w:val="5"/>
          <w:rFonts w:hint="eastAsia" w:ascii="微软雅黑" w:hAnsi="微软雅黑" w:eastAsia="微软雅黑" w:cs="微软雅黑"/>
          <w:i w:val="0"/>
          <w:iCs w:val="0"/>
          <w:caps w:val="0"/>
          <w:color w:val="125B86"/>
          <w:spacing w:val="0"/>
          <w:sz w:val="24"/>
          <w:szCs w:val="24"/>
          <w:bdr w:val="none" w:color="auto" w:sz="0" w:space="0"/>
          <w:shd w:val="clear" w:fill="FFFFFF"/>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法定住址：_________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职务：_________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委托代理人：_________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身份证号码：_________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通讯地址：_________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邮政编码：_________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联系人：_________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电话：_________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传真：_________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帐号：_________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电子信箱：_________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法定住址：_________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职务：_________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委托代理人：_________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身份证号码：_________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通讯地址：_________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邮政编码：_________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联系人：_________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电话：_________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传真：_________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帐号：_________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电子信箱：_________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根据《中华人民共和国合同法》、《</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"https://www.xuexila.com/lunwen/law/minfa/"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民法</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通则》等相关法规的规定，甲乙双方本着自愿、平等、协商的原则，就商业用房委托投资</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"https://www.xuexila.com/fanwen/contract/jingying/"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经营合同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达成以下条款：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第一条 定义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商业用房：指各类商店、门市部、饮食店、粮油店、菜场、理发店、照相馆、浴室、旅社、招待所等从事商业和为居民生活服务所用的房屋。(注：根据委托经营的具体情况写)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第二条 委托标的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1.标的物：位于_________的_________广场(以下简称_________广场)内，所购置的房屋为_________层_________号，建筑面积_________。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2.标的用途 _________广场为商业用房，经营范围以_________广场有限公司营业执照规定之项目为准。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第三条 委托权限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1.甲方就其拥有的_________广场的全部投资经营管理权委托给乙方，由乙方在</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"https://www.xuexila.com/zhishi/falv/"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法律</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规定的范围。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2.内进行合法经营，乙方在保证甲方_________广场委托前的市场价值的基础上，全面展开专业。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3.有效的经营，提升被委托项目的行业地位，品牌地位及市场价值。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第四条 委托事项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甲方授权乙方下述商业经营事宜：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(1)全面制定经营方案，引进先进的市场理念、模式、方法;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(2)负责甲方的品牌经营，在委托经营期内建立起著名品牌形象;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(3)制定统一经营的标准并严格执行;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(4)全面招商，引进实力雄厚、经营能力强、市场信誉好的国内外品牌厂商，并以_________广场的名义与最终租户订立</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"https://www.xuexila.com/fanwen/contract/zulin/"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租赁合同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(5)制定经营收入标准，收取经营收入，依法向拖欠租金和费用的租户进行追缴;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(6)承担经营中的全部成本，并制定有效控制成本的方法和标准;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(7)组织所有厂商对_________广场进行系统的</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"https://www.xuexila.com/chuangye/yingxiao/cehua/"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营销策划</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，展开积极有效的市场推广活动;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(8)根据具体情况市场变化，对经营方案进行调整和整改;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(9)其他与经营相关事宜。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第五条 委托期限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1.委托期限为_________年，即_________年_________月_________日起，止于_________年_________日。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2.甲乙双方同意在委托投资经营管理期限内，本合同为不可撤销合同。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第六条 合同的存续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在本合同有效期内，为维护_________广场整体经营形象，实现统一管理，甲方对所拥有的商用房屋进行产权转让时，本合同规定的全部权利义务，随之转移给房屋产权的受让方。受让方必须遵守《商业用房委托投资经营合同》之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第七条 经营收入的支付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1.租金标准：在本合同有效期内，乙方保证按每日每平方米税前_________人民币为标准向甲方支付租金，全年按365天计算。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2.支付日期：乙方按照季度向甲方支付租金收入，每季度第一个月之_________日至_________日，乙方应当将当季租金向甲乙双方共同认定的_________银行以划拨方式一次性付清，租金自《商业用房</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"https://www.xuexila.com/fanwen/contract/zhuanrang/"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转让合同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》规定的全款付清之日起开始计算。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第八条 经营收入的处置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乙方在保证甲方本合同第七条相关条款内容的前提下，将经营总收入扣除租金、物业管理费、物业管理佣金、投资经营管理成本及投资经营管理酬金开支的剩余部分全部上缴给_________广场有限公司作为储备金。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第九条 甲方的权利义务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1.委托期内无论乙方的经营是否盈亏，甲方均有权按照约定的时间和标准向乙方收取租金;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2.甲方对乙方具体的经营活动进行监督，保证乙方合法经营;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3.甲方可以自由转让其拥有的商业用房，同时事先</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"https://www.xuexila.com/fanwen/tongzhi/"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通知</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乙方，并保证房屋转让后受让人继续签署履行本合同;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4.甲方不得单方面解除合同;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5.甲方对商业用房设定抵押担保时，须事先书面通知乙方，并保证不影响乙方正常经营管理;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6.甲方在委托乙方经营管理过程中不承担该商业用房的公共维修基金，物业管理以及经营管理费用。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第十条 乙方的权利义务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1.全面制定经营方案，引进先进的市场理念、模式、方法;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2.全面负责甲方的品牌经营，在委托经营期内建立起著名品牌形象;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3.制定统一的经营的标准并严格执行;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4.全面招商，引进实力雄厚、经营能力强、市场信誉好的国内外品牌厂商，并以_________广场的名义与最终的租户订立租赁合同;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5.制定租金收入或其他经营收入标准，收取各项收入，依法向拖欠租金和费用的租户进行追缴;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6.承担经营中的全部成本，并制定有效控制成本的方法和标准;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7.组织所有厂商对_________广场进行系统营销策划，展开积极有效的市场推广活动;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8.根据具体情况、市场变化，对经营方案进行调整和整改;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9.乙方必须按期足额向甲方交纳租金;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10.乙方自接受甲方委托经营期间，承担该商业用房的公共维修基金、物业管理及经营管理费用;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11.其他与经营相关的事宜。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第十一条 保密责任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协议双方对本协议履行过程中所接触或获知的对方的任何商业信息均有保密义务，除非有明显的证据证明该等信息属于公知信息或者事先得到对方的书面授权。该等保密义务在本协议终止后仍然继续有效。任一方因违反该等义务而给对方造成损失的，均应当赔偿对方的相应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第十二条 争议的解决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1.本合同受_________国法律管辖并按其进行解释。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本合同在履行过程中发生的争议，由双方当事人协商解决，也可由有关部门调解;协商或调解不成的，按下列第_________种方式解决：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(1)提交_________仲裁委员会并按照该会届时有效的仲裁规则进行仲裁仲裁;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(2)依法向_________人民法院起诉。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第十三条 合同的变更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1.本合同在执行期中，如有一方需要变更合同条款，必须在_________(时间)前提出书面</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"https://www.xuexila.com/fanwen/yijian/"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意见</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，经双方同意后执行，不经双方同意，均不得单方违约。否则，由违约一方承担责任，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2.凡对本合同进行修改、补充或变更，须以书面形式经双方法定代表人或授权的委托代理人签字后生效，并作为本合同的组成部分，同原合同具有同等效力。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第十四条 合同的解除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存在下列情形之一时，本合同自动解除，双方均不承担责任：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(1)因不可抗力导致本合同无法执行时;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(2)本合同有效期届满;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(3)经双方同意的其它情况。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第十五条 不可抗力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1.本合同所称不可抗力是指不能预见、不能克服、不能避免并对一方当事人造成重大影响的客观事件，包括但不限于</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"https://www.xuexila.com/mengjian/ziran/"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自然</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灾害如洪水、地震、火灾和风暴等以及社会事件如战争、动乱、政府行为等。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2.因不可抗力或者其他意外事件，使得本合同的履行不可能、不必要或者无意义的，任一方均可以解除本合同。遭受不可抗力、意外事件的一方通过书面的形式通知对方。 第十六条 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1.甲方未书面通知乙方，将产权转让、出租或设立抵押、担保、造成乙方无法正常行使经营管理权时，甲方向乙方支付委托投资经营建筑面积房价款的_________%作为违约金。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2.甲方违反本合同约定，即在乙方正常支付约定租金的前提下，干涉乙方行使经营管理权，乙方有权扣除本年度租金的_________%作为违约金。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3.乙方无正当理由逾期向甲方交付租金，乙方应按逾期每日依本年度约定租金的_________向甲方支付违约金，同时，甲方有权依《担保合同》规定，从_________广场有限公司的经营收入和储备金获得保证。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4.甲乙双方必须遵守《_________广场物业管理公约》，任何乙方违反合同约定按该公约承担责任。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第十七条 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1.根据本合同需要发出的全部通知以及双方的文件往来及与本合同有关的通知和要求等，必须用书面形式，可采用_________(书信、传真、电报、当面送交等方式)传递。以上方式无法送达的，方可采取</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"https://www.xuexila.com/fanwen/gonggao/"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公告</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送达的方式。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2.各方通讯地址如下：_________。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3.一方变更通知或通讯地址，应自变更之日起_________日内，以书面形式通知对方;否则，由未通知方承担由此而引起的相应责任。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4.本合同任何一方发生分立、解散、破产等事项的应书面通知对方，并告知对方本合同的权利义务继承人。如对方不同意，则_________方_________(是/否)有权解除合同，_________(是/否)有权要求对方赔偿损失。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第十八条 争议解决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双方就本协议的履行有争议时，应通过友好协商解决。协商不成，任何一方均可向_________法院提起诉讼。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第十九条 本合同附件_________，名称_________。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第二十条 未尽事宜，可另签补充协议，补充协议具有同等法律效力。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第二十一条 文本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1.甲乙双方对本合同条款内容的理解不存在异议。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2.本协议一式_________份，协议双方各持_________份，具有同等法律效力。本协议自甲、乙双方授权代表签字之日起生效。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甲方(公章)：_________ 乙方(公章)：_________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法定代表人(签字)：_________ 法定代表人(签字)：_________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_________年____月____日 _________年____月____日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Style w:val="5"/>
          <w:rFonts w:hint="eastAsia" w:ascii="微软雅黑" w:hAnsi="微软雅黑" w:eastAsia="微软雅黑" w:cs="微软雅黑"/>
          <w:i w:val="0"/>
          <w:iCs w:val="0"/>
          <w:caps w:val="0"/>
          <w:color w:val="125B86"/>
          <w:spacing w:val="0"/>
          <w:sz w:val="24"/>
          <w:szCs w:val="24"/>
          <w:bdr w:val="none" w:color="auto" w:sz="0" w:space="0"/>
          <w:shd w:val="clear" w:fill="FFFFFF"/>
        </w:rPr>
        <w:t>运营服务合同范本2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 身份证号： 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联系人： 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 身份证号： 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联系人： 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网上电子商务业务整合营销服务申请人 (以下简称甲方)与___________(以下简称乙方)就淘宝商城营销(以下简称整合营销服务)事宜，根据《中华人民共和国合同法》及其他相关法律法规的规定，本着诚实守信、互惠互利的原则，经平等协商就委托在互联网上开展电子商务，并愿意在此基础上双方共同遵守，精诚合作，互相支持，共同发展。活动事宜签订如下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一、服务内容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服务的店铺ID是________________店铺地址是：______________________ 服务品牌： 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具体内容如下：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备注：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1、所有店铺推广投入由甲方承担.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2、由于乙方为兼职个人运营，并没有自己的团队，估服务内容并不包括</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"https://www.xuexila.com/chuangye/kaidian/qimingzhuangxiu/"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店铺</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3366CC"/>
          <w:spacing w:val="0"/>
          <w:sz w:val="24"/>
          <w:szCs w:val="24"/>
          <w:u w:val="singl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single"/>
          <w:bdr w:val="none" w:color="auto" w:sz="0" w:space="0"/>
          <w:shd w:val="clear" w:fill="FFFFFF"/>
        </w:rPr>
        <w:instrText xml:space="preserve"> HYPERLINK "https://www.xuexila.com/shenghuo/zhuangxiu/" \t "https://www.xuexila.com/fwn/fuwu/_blank" </w:instrText>
      </w:r>
      <w:r>
        <w:rPr>
          <w:rFonts w:hint="eastAsia" w:ascii="微软雅黑" w:hAnsi="微软雅黑" w:eastAsia="微软雅黑" w:cs="微软雅黑"/>
          <w:i w:val="0"/>
          <w:iCs w:val="0"/>
          <w:caps w:val="0"/>
          <w:color w:val="3366CC"/>
          <w:spacing w:val="0"/>
          <w:sz w:val="24"/>
          <w:szCs w:val="24"/>
          <w:u w:val="singl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装修</w:t>
      </w:r>
      <w:r>
        <w:rPr>
          <w:rFonts w:hint="eastAsia" w:ascii="微软雅黑" w:hAnsi="微软雅黑" w:eastAsia="微软雅黑" w:cs="微软雅黑"/>
          <w:i w:val="0"/>
          <w:iCs w:val="0"/>
          <w:caps w:val="0"/>
          <w:color w:val="3366CC"/>
          <w:spacing w:val="0"/>
          <w:sz w:val="24"/>
          <w:szCs w:val="24"/>
          <w:u w:val="singl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、图片设计、客服外包、产品上架、售前客服、售后客服等内容，但为了商城更好的发展，乙方可以对上述问题提出自己的建议。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二、服务期限：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本合同履行期限从本合同签订之日起到 年 月 日为止(为期 年)，合同到期以后的服务内容由双方协商确定。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三、双方权利与义务：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1、在买家支付货款的前提下，甲方负责保证足够的货源，并按要求按时发货，如甲方的库存发生变化未能及时更正，造成无货空挂，可能会引起相关销售平台的处罚，此类处罚由甲方全权负责;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2、甲方为乙方提供网上销售产品的质量需符合相关法律法规，乙方不承担任何因产品问题引发的纠纷和损失;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3、甲方对所销售的产品需提供使用</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"https://www.xuexila.com/fanwen/shuomingshu/"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说明书</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及其相关资料，甲方需对产品的说明书、资料的真实性、完整性、合法性负责;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在乙方为甲方进行服务时，甲方不得干扰乙方既定策略的执行，不得对乙方的操作进行修改，确保乙方制定策略的完整执行，若甲方自行对产品进行更改，对乙方的优化策略造成影响，此后果由甲方自行承担。甲方可随时参照数据报表监控乙方优化策略执行的效果，并及时向乙方传达自身需求，由乙方进行策略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5、若甲方因店铺被处罚或其他原因不继续经营店铺等甲方单方面问题导致服务无法继续，由此造成的一切损失由甲方自行承担，乙方对此不负任何责任。乙方不退还已收服务费;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6、乙方尊重甲方对产品所拥有的</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"https://www.xuexila.com/fanwen/contract/zhishichanquan/"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知识产权</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7、乙方所使用甲方提供的资料和</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instrText xml:space="preserve"> HYPERLINK "https://www.xuexila.com/mengjian/wupin/" \t "https://www.xuexila.com/fwn/fuwu/_blank" </w:instrTex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66CC"/>
          <w:spacing w:val="0"/>
          <w:sz w:val="24"/>
          <w:szCs w:val="24"/>
          <w:u w:val="single"/>
          <w:bdr w:val="none" w:color="auto" w:sz="0" w:space="0"/>
          <w:shd w:val="clear" w:fill="FFFFFF"/>
        </w:rPr>
        <w:t>物品</w:t>
      </w:r>
      <w:r>
        <w:rPr>
          <w:rFonts w:hint="eastAsia" w:ascii="微软雅黑" w:hAnsi="微软雅黑" w:eastAsia="微软雅黑" w:cs="微软雅黑"/>
          <w:i w:val="0"/>
          <w:iCs w:val="0"/>
          <w:caps w:val="0"/>
          <w:color w:val="3366CC"/>
          <w:spacing w:val="0"/>
          <w:sz w:val="24"/>
          <w:szCs w:val="24"/>
          <w:u w:val="none"/>
          <w:bdr w:val="none" w:color="auto" w:sz="0" w:space="0"/>
          <w:shd w:val="clear" w:fill="FFFFFF"/>
        </w:rPr>
        <w:fldChar w:fldCharType="end"/>
      </w:r>
      <w:r>
        <w:rPr>
          <w:rFonts w:hint="eastAsia" w:ascii="微软雅黑" w:hAnsi="微软雅黑" w:eastAsia="微软雅黑" w:cs="微软雅黑"/>
          <w:i w:val="0"/>
          <w:iCs w:val="0"/>
          <w:caps w:val="0"/>
          <w:color w:val="222222"/>
          <w:spacing w:val="0"/>
          <w:sz w:val="24"/>
          <w:szCs w:val="24"/>
          <w:bdr w:val="none" w:color="auto" w:sz="0" w:space="0"/>
          <w:shd w:val="clear" w:fill="FFFFFF"/>
        </w:rPr>
        <w:t>不得用于与提供服务无关的事务;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8、合同期间，甲方店铺产生的所有销售额都算乙方所销售出的销售额;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9、乙方应为甲方做电子商务服务的工作保密，未经允许的情况下，不允许给第三方客户作为参考;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10、乙方应为甲方在网店运营过程中，主帐号的主要目的是用于“店铺整合营销”的项目。根据本协议的规定所提供之服务给与使用，除非甲方另外以书面形式指明其他目的。未经甲方事先书面授权，乙方不得将保密信息用于其他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11、乙方应为甲方在网店运营过程中，对甲方所委托的网店店铺主帐号进行保密，未经甲方允许的情况下，不得透露给第三方公司。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但下列情形不视为违反本协议：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11.1该信息乃根据甲方事先书面同意而披露;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11.2甲方因违反国家相关规定，在对其有管辖权的法律部门要求下而披露。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11.3乙方将对商城账户操作进行严格控制，对由于甲方原因造成的损失不负有任何责任。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11.4请甲方在合同满后及时更换主帐号密码，以免造成不必要的纠纷。服务结束后，甲方应及时更换密码，如在服务结束后由于密码原因造成的损失，乙方概不负责。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四、服务费用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1、由于乙方为个人兼职运营，只在业余时间为甲方提供商城运营服务，估在乙方运营顾问期内，甲方只需从每月的销售额中提取5%的佣金作为乙方的服务报酬，并不需要另行支付技术服务费。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2、结算时间：双方原则上以自然月为结算周期，乙方应于每月 日前向甲方出具上月对帐周期实际发生的结算金额对帐通知单，甲方在收到乙方对帐通知单 个工作日内将对帐通知单回执返回至乙方。如甲方对乙方提供的对帐单有异议，双方可通过对帐方式进行核对。双方对结算对帐单确认无误后 个工作日内，甲方应在每月 日至 日期间向乙方帐户汇入服务报酬。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五、违约处罚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I、甲方存在下列行为，甲方应自行承担由此造成的一切损失：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1、甲方所提供的产品在销售当中出现问题且没有正当合法来源的;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2、甲方提供的产品存在品质缺陷致使购买者人身权和财产权受到损害的;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3、甲方提供或故意编造虚假的进货凭证或进货渠道说明，致使乙方据此在网上发布的相关产品信息不符法定产品质量要求的;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4、甲方未能按时、足额发货的;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5、甲方提供的产品存在侵犯第三方人身权、财产权、知识产权等其他行为。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6、甲方未能按照本协议规定支付销售佣金的;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7、其他由于甲方原因造成的损失。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II、乙方存在下列行为，则乙方按以下方式承担由此对甲方造成的损失：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1、乙方服务方式被认定为非法的，乙方自行承担责任;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2、并非为达成本协议条款的目的，利用甲方提供的产品、支付宝资金、资料、帐户做与服务无关的事宜，致甲方相关利益受到损害的，乙方须赔偿甲方因此而造成的损失;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六、争议解决方式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1、一切由执行合同引起或者与合同有关的争议，均应友好协商解决，协商不成时应向一方所在地人民法院起诉。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2、本合同未涉及的部分，均按《中华人民共和国合同法》及其它相关法律法规的有关规定执行。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七、 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1、对本协议内容做出的任何修改和补充应为书面形式，由双方授权代表签字后成为协议不可分割的部分。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2、本协议为中文本，共贰份原件，均具同等法律效力，双方各执一份为凭。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3、本协议未尽事宜，须经双方另行协商并签署书面文件，与本协议具有同等法律效力。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甲方(公章)：_________　　　　　　　　乙方(公章)：_________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法定代表人(签字)：_________　　　　　法定代表人(签字)：_________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_________年____月____日　　　　　　　_________年____月____日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Style w:val="5"/>
          <w:rFonts w:hint="eastAsia" w:ascii="微软雅黑" w:hAnsi="微软雅黑" w:eastAsia="微软雅黑" w:cs="微软雅黑"/>
          <w:i w:val="0"/>
          <w:iCs w:val="0"/>
          <w:caps w:val="0"/>
          <w:color w:val="125B86"/>
          <w:spacing w:val="0"/>
          <w:sz w:val="24"/>
          <w:szCs w:val="24"/>
          <w:bdr w:val="none" w:color="auto" w:sz="0" w:space="0"/>
          <w:shd w:val="clear" w:fill="FFFFFF"/>
        </w:rPr>
        <w:t>运营服务合同范本3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 (以下简称甲方)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 (以下简称乙方)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就甲方委托乙方运营管理淘宝店铺事宜，经双方友好协商，兹达成以下协议事项：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第一条 委托服务内容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甲方委托乙方为甲方在淘宝上开展电子商务活动的唯一合法服务商。由乙方为甲方提供“ ”在淘宝运营中的店铺风格设计、店铺策划、店铺营销优化、淘宝活动参与等运营相关托管服务。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第二条 服务期限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服务期限： 1 年，自 年 月 日起至 年 月 日。期间甲方在未经乙方同意的情况下均不能单独或委托其它第三方服务商在淘宝上开展相关的电子商务活动。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第三条 合作经营方式及计算方法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(1)基础服务费用：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第1季度乙方收取甲方基础服务费每月 5000 元托管服务费(人民币大写 伍千元整 )，一次性缴足一年服务费用送两个月。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根据第一年度店铺整体运营状况，共同协商基础服务费用，确定下一年度乙方收取甲方基础服务费的数额。支付方式：按月支付，甲方在当月(年)初全额支付给乙方本月(年)度基础服务费。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(2)服务佣金：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每月度乙方收取甲方服务佣金为销售额的 2%;根据上一月度店铺整体运营状况，协商下一月度乙方收取甲方服务销售额佣金的比例。支付方式：按月度结算，次月15日之前支付。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(3)广告推广：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乙方根据店铺进展及销售情况策划推广方案提交给甲方审核，经甲方通过后方能进行广告推广，费用由甲方承担.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第四条 甲方的责任、权利和义务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 在淘宝买家支付货款的前提下，甲方负责保证足够的货源，并按要求按时发货;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 甲方需按合同约定支付乙方基础服务费和服务佣金;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 若服务期间内乙方违反“乙方的责任和义务”甲方有权终止合同。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(五) 甲方为乙方提供网上销售产品与服务的详细介绍，价格以及相关资料，并确保产品真实有效;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(六) 合同期间，甲方除了产品问题、进货、发货等工作，不能擅自进行对托管店铺的任何操作;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(七)甲方为乙方提供详细有效的企业资料复印件、个人身份证复印件以及其他必要的证明材料。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第五条 乙方的责任、权利和义务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(一) 乙方在互联网上以合法方式为甲方提供相关的电子商务销售服务;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(二) 乙方网上销售的产品均须由甲方合法获得，保证决不对甲方产品复制、拷贝;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(三) 乙方所使用甲方提供的资料和物品不得用于与提供服务无关的事务上;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(四) 乙方确保服务期间不单方使用甲方任何产品、资金、资料、帐户做与托管服务无关的事宜。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第六条 附件1：《乙方详细服务内容》，本合同的附件均是有效组成部分，与本合同具有同等法律效力。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第七条 本协议在甲方付完首期基础服务费用，方能生效。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本协议一式两份，双方各执一份，未尽事宜及双方发生纠纷，双方应协商解决。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甲方(公章)：_________　　　　　　　　乙方(公章)：_________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法定代表人(签字)：_________　　　　　法定代表人(签字)：_________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300" w:firstLine="420"/>
        <w:jc w:val="left"/>
        <w:rPr>
          <w:rFonts w:hint="eastAsia" w:ascii="微软雅黑" w:hAnsi="微软雅黑" w:eastAsia="微软雅黑" w:cs="微软雅黑"/>
          <w:i w:val="0"/>
          <w:iCs w:val="0"/>
          <w:caps w:val="0"/>
          <w:color w:val="222222"/>
          <w:spacing w:val="0"/>
          <w:sz w:val="24"/>
          <w:szCs w:val="24"/>
        </w:rPr>
      </w:pPr>
      <w:r>
        <w:rPr>
          <w:rFonts w:hint="eastAsia" w:ascii="微软雅黑" w:hAnsi="微软雅黑" w:eastAsia="微软雅黑" w:cs="微软雅黑"/>
          <w:i w:val="0"/>
          <w:iCs w:val="0"/>
          <w:caps w:val="0"/>
          <w:color w:val="222222"/>
          <w:spacing w:val="0"/>
          <w:sz w:val="24"/>
          <w:szCs w:val="24"/>
          <w:bdr w:val="none" w:color="auto" w:sz="0" w:space="0"/>
          <w:shd w:val="clear" w:fill="FFFFFF"/>
        </w:rPr>
        <w:t>_________年____月____日　　　　　　　_________年____月____日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284983"/>
    <w:rsid w:val="63284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2021-09-23T10:33:00Z</dcterms:created>
  <dc:creator>伪善家</dc:creator>
  <cp:lastModifiedBy>伪善家</cp:lastModifiedBy>
  <dcterms:modified xsi:type="dcterms:W3CDTF">2021-09-23T10:33:45Z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2D1DEF2D52FE4A1F83CB4F36FCEABF4E</vt:lpwstr>
  </property>
</Properties>
</file>