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20" w:afterAutospacing="0" w:line="540" w:lineRule="atLeast"/>
        <w:ind w:left="0" w:right="0" w:firstLine="0"/>
        <w:jc w:val="center"/>
        <w:rPr>
          <w:rFonts w:ascii="微软雅黑" w:hAnsi="微软雅黑" w:eastAsia="微软雅黑" w:cs="微软雅黑"/>
          <w:b/>
          <w:bCs/>
          <w:i w:val="0"/>
          <w:iCs w:val="0"/>
          <w:caps w:val="0"/>
          <w:color w:val="003366"/>
          <w:spacing w:val="0"/>
          <w:sz w:val="45"/>
          <w:szCs w:val="45"/>
        </w:rPr>
      </w:pPr>
      <w:r>
        <w:rPr>
          <w:rFonts w:hint="eastAsia" w:ascii="微软雅黑" w:hAnsi="微软雅黑" w:eastAsia="微软雅黑" w:cs="微软雅黑"/>
          <w:b/>
          <w:bCs/>
          <w:i w:val="0"/>
          <w:iCs w:val="0"/>
          <w:caps w:val="0"/>
          <w:color w:val="003366"/>
          <w:spacing w:val="0"/>
          <w:sz w:val="45"/>
          <w:szCs w:val="45"/>
          <w:bdr w:val="none" w:color="auto" w:sz="0" w:space="0"/>
        </w:rPr>
        <w:t>it外包合同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甲方：（以下简称甲方）</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乙方：上海博鹤网络通信有限公司（以下简称乙方）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甲乙双方本着平等互利的原则，通过友好协商，同意就甲方所拥有的电脑及相关外设设备达成维护服务关系，特订立本合同。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一、甲乙双方关系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甲方为电脑及相关外设设备使用方。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乙方为电脑及相关外设设备维护服务提供方。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二、服务内容及方式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A、服务内容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1.电脑硬件故障排除；软件故障排除；电脑外设联接及故障排除。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2.系统软件的安装、恢复、优化；病毒清除及防范。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3.上网及电子邮件设置；局域网组建；互联网共享；打印设备共享。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4.客户数据</w:t>
      </w:r>
      <w:r>
        <w:rPr>
          <w:rFonts w:hint="eastAsia" w:ascii="微软雅黑" w:hAnsi="微软雅黑" w:eastAsia="微软雅黑" w:cs="微软雅黑"/>
          <w:i w:val="0"/>
          <w:iCs w:val="0"/>
          <w:caps w:val="0"/>
          <w:color w:val="000000"/>
          <w:spacing w:val="0"/>
          <w:sz w:val="24"/>
          <w:szCs w:val="24"/>
          <w:u w:val="none"/>
          <w:bdr w:val="none" w:color="auto" w:sz="0" w:space="0"/>
        </w:rPr>
        <w:fldChar w:fldCharType="begin"/>
      </w:r>
      <w:r>
        <w:rPr>
          <w:rFonts w:hint="eastAsia" w:ascii="微软雅黑" w:hAnsi="微软雅黑" w:eastAsia="微软雅黑" w:cs="微软雅黑"/>
          <w:i w:val="0"/>
          <w:iCs w:val="0"/>
          <w:caps w:val="0"/>
          <w:color w:val="000000"/>
          <w:spacing w:val="0"/>
          <w:sz w:val="24"/>
          <w:szCs w:val="24"/>
          <w:u w:val="none"/>
          <w:bdr w:val="none" w:color="auto" w:sz="0" w:space="0"/>
        </w:rPr>
        <w:instrText xml:space="preserve"> HYPERLINK "http://www.ruiwen.com/ziliao/" \t "http://www.ruiwen.com/hetongfanben/_blank" </w:instrText>
      </w:r>
      <w:r>
        <w:rPr>
          <w:rFonts w:hint="eastAsia" w:ascii="微软雅黑" w:hAnsi="微软雅黑" w:eastAsia="微软雅黑" w:cs="微软雅黑"/>
          <w:i w:val="0"/>
          <w:iCs w:val="0"/>
          <w:caps w:val="0"/>
          <w:color w:val="000000"/>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24"/>
          <w:szCs w:val="24"/>
          <w:u w:val="single"/>
          <w:bdr w:val="none" w:color="auto" w:sz="0" w:space="0"/>
        </w:rPr>
        <w:t>资料</w:t>
      </w:r>
      <w:r>
        <w:rPr>
          <w:rFonts w:hint="eastAsia" w:ascii="微软雅黑" w:hAnsi="微软雅黑" w:eastAsia="微软雅黑" w:cs="微软雅黑"/>
          <w:i w:val="0"/>
          <w:iCs w:val="0"/>
          <w:caps w:val="0"/>
          <w:color w:val="000000"/>
          <w:spacing w:val="0"/>
          <w:sz w:val="24"/>
          <w:szCs w:val="24"/>
          <w:u w:val="none"/>
          <w:bdr w:val="none" w:color="auto" w:sz="0" w:space="0"/>
        </w:rPr>
        <w:fldChar w:fldCharType="end"/>
      </w:r>
      <w:r>
        <w:rPr>
          <w:rFonts w:hint="eastAsia" w:ascii="微软雅黑" w:hAnsi="微软雅黑" w:eastAsia="微软雅黑" w:cs="微软雅黑"/>
          <w:i w:val="0"/>
          <w:iCs w:val="0"/>
          <w:caps w:val="0"/>
          <w:color w:val="000000"/>
          <w:spacing w:val="0"/>
          <w:sz w:val="24"/>
          <w:szCs w:val="24"/>
          <w:bdr w:val="none" w:color="auto" w:sz="0" w:space="0"/>
        </w:rPr>
        <w:t>的备份及最大限度的修复。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5.常用系统软件及应用软件的安装、升级、操作使用指导。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6.客户自有软件的安装调试及操作使用指导。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7.客户自购的维修零部件的检测安装。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8.主机和外设部机件的定期除尘保养、设备外部的定期清洁保养。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9.主机和外设耗材代理购买、计算机应用咨询。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B、服务方式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电话咨询服务：专业维护人员可以为客户提供不限时、不限次电话咨询服务。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上门服务：甲方每月电话预约上门服务次（预约上门次数包括紧急上门次数），紧急故障特别上门服务次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乙方每月电话预约甲方固定上门服务一次，甲方每月预约上门服务次数超过者按每次元收费。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三、本合同签订所适用之服务内容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甲方适用本次服务协议的电脑数量为台，周边办公设备为台，共计台，详细清单附在本协议之后，见附件一。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四、服务标准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1、保证甲方电脑设备运行正常。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2、乙方为乙方建立设备维护档案，并严格保守甲方一切的商业机密，配合甲方数据信息的安全使用。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3、乙方不对以下人为或不可抗力的自然原因而造成乙方设备的损坏负责：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A、甲方设备使用人不按正常操作程序、自行拆机或委托他人维修而造成的设备损坏。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B、甲方用电系统未有良好接地，因雷击或用电系统原因造成设备损坏。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C、因不可抗力所造成的'损坏。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五、服务响应时间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甲方报障时请预约时间，乙方承诺从报障时起3小时之内安排技术人员上门，具体时间由乙方和甲方约定。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乙方工作时间为早8:30～晚5:30（国家法定假日另作商讨），如甲方要求加班服务，则乙方需付元/次。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下列情况，甲方可以将主机交给上门工程师搬回乙方维护，乙方承诺在48小时内预约送回：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1.甲方不希望乙方工程师在乙方场地操作。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2.故障情况在现场无法解决。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3.故障情况解决所需的时间较长而甲方不能相陪。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六、收费及结算方式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1、维护期限：自年月日至年月日止。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2、付款方式：□年付元/年□半年付元/半年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□现金□支票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以上收费事项均为技术服务和硬件设备的维修费，不包含配件材料费。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3、以后甲方如有增加维护的电脑或外设，双方可另签维护合同。也可在本合同后附加补充合同，具有本合同同等法律效力。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4、甲方需在合同签订生效后3天内一次性支付给乙方。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七、合同终止条款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1、乙方在维护过程中，如存在泄露甲方商业机密等情况的，甲方有权终止本合同。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2、甲乙双方若无法在本合同执行期内按合同有关内容进行服务和接受服务，且双方协商不成，甲乙双方均可终止本合同。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八、违约责任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1、若一方出现违约情况，另一方可终止合同并通过法律手段维护自身权益。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2、如因不可抗力造成合约无法履行，双方均不承担任何责任。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3、在合同有效期内，双方应按本合同执行，如有争议应友好协商解决，协商不成按照中华人民共和国有关法律提交市仲裁委员会解决。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九、其他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本合同执行过程中，甲乙双方如需修改、增删本合同条款内容，应在双方都认可的情况下加入本合同附件。附件具有同等法律效力。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rPr>
        <w:t>　　十、保密条款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1，甲方应当自行备份公司的数据、资料。乙方可以为甲方代做备份，但不对备份甲方资料、数据的完整性承担责任。本公司对所做的服务承担有限责任，不承担由服务引起的间接损失。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2，双方应严格保守在合作过程中所了解的对方的商业及技术机密，否则应对因此造成的损失承担赔偿。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　十一、</w:t>
      </w:r>
      <w:r>
        <w:rPr>
          <w:rFonts w:hint="eastAsia" w:ascii="微软雅黑" w:hAnsi="微软雅黑" w:eastAsia="微软雅黑" w:cs="微软雅黑"/>
          <w:i w:val="0"/>
          <w:iCs w:val="0"/>
          <w:caps w:val="0"/>
          <w:color w:val="000000"/>
          <w:spacing w:val="0"/>
          <w:sz w:val="24"/>
          <w:szCs w:val="24"/>
          <w:bdr w:val="none" w:color="auto" w:sz="0" w:space="0"/>
        </w:rPr>
        <w:t>在此合同期满后，如果双方合作愉快，有意继续合作的，需重新签订合同。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　十二、</w:t>
      </w:r>
      <w:r>
        <w:rPr>
          <w:rFonts w:hint="eastAsia" w:ascii="微软雅黑" w:hAnsi="微软雅黑" w:eastAsia="微软雅黑" w:cs="微软雅黑"/>
          <w:i w:val="0"/>
          <w:iCs w:val="0"/>
          <w:caps w:val="0"/>
          <w:color w:val="000000"/>
          <w:spacing w:val="0"/>
          <w:sz w:val="24"/>
          <w:szCs w:val="24"/>
          <w:bdr w:val="none" w:color="auto" w:sz="0" w:space="0"/>
        </w:rPr>
        <w:t>本合同一式二份，甲乙双方各执一份，具同等法律效力。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乙方：（盖章）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甲方：（盖章）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传真：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经办人：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5261EC"/>
    <w:rsid w:val="065261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2021-09-24T10:14:00Z</dcterms:created>
  <dc:creator>liurui</dc:creator>
  <cp:lastModifiedBy>liurui</cp:lastModifiedBy>
  <dcterms:modified xsi:type="dcterms:W3CDTF">2021-09-24T10:15:10Z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EE8D22D96D9E4D5C999794C96211EF05</vt:lpwstr>
  </property>
</Properties>
</file>