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43"/>
          <w:szCs w:val="43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43"/>
          <w:szCs w:val="43"/>
          <w:bdr w:val="none" w:color="auto" w:sz="0" w:space="0"/>
        </w:rPr>
        <w:t>公寓租赁合同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出租方：_________，以下简称甲方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承租方：_________，以下简称乙方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根据《中华人民共和国合同法》、《_________省房屋租赁条例》及实施细则等有关规定，就乙方租住甲方的_________酒店式公寓的事宜，为明确甲乙双方的权利和义务关系，经双方协商签订此合同。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</w:t>
      </w: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第一章 总则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第一条 甲方将其所有的坐落在_________街_________路_________号_________酒店式公寓_________楼_________房（建筑面积、使用面积、装修完整程度、家具设备及家居用品附后），出租给乙方作居住使用。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第二条 租赁期限共_________天。甲方从_________年_________月_________日起将上述房租给乙方使用，至_________年_________月_________日收回。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第三条 乙方在租住期间，根据所租住时间享受本合同规定的优惠。甲方为乙方提供酒店式家居服务；甲方保证乙方在公寓里的人身和财物的安全，为乙方提供贵重财物的保管服务；甲方对乙方实行住客管理，乙方向甲方提供个人相关资料，甲方承担保密责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第四条 甲方保证出租公寓具有居住功能，符合国家消防安全规定及其他有关法律，法规和规章的规定。乙方保证在租住期间不改变公寓用途，不破坏房子结构，保证自己的行为符合法律、法规、规章和有关政策的规定，且遵守本合同各项约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第五条 本合同于乙方向甲方缴纳_________元押金后生效。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</w:t>
      </w: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第二章 租金和其他费用的交纳与结算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第六条 乙方在入住公寓期间向甲方交纳租金和有关服务费及其他消费费用。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租金＝标准租金×优惠折扣率×租用的公寓面积。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有关服务费及其他消费费用包括：水费、电费、燃气费、电话和网络使用费用及送餐、托婴、文印等特殊费用（费用标准另定）。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甲方负责承担房产税、出租公寓所用土地的使用费、租赁管理等政府税费。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第七条 乙方租住同一房_________天，付_________％房租；住_________天及以上享受_________％的优惠价。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乙方在人住期间，每月_________日向甲方交纳下月租金，先付后用，否则甲方可要求其立即退房。甲方收取租金后必须出具税务机关监制的租赁证。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第八条 乙方要求提前退房时，甲方根据不同情况计算应付其它费用。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</w:t>
      </w: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第三章 公寓的使用、维修和转租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第九条 甲方在出租公寓内配备的所有设施均属甲方所有，甲方保证出租公寓及其配套设施的安全符合有关法律、法规和规章的规定要求。乙方应正常使用并妥善保护公寓及配套设施，防止不正常损坏。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第十条 乙方事先未经甲方的书面同意：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1．不得在公寓内放置货物；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2．不得更动公寓内的电线、管道位置；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3．不得随意更动配套设施的摆放位置或搬离出租公寓；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4．不得在公寓内安装隔墙、隔板和改变公寓的内部结构。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第十一条 乙方在公寓使用过程中，发现公寓本身或内部设施出现或发生妨碍安全、正常使用的自然损坏或人为故障时，应及时告知甲方并采取有效措施防止损失的扩大，甲方应于接到乙方通知的_________小时内进行维修。本条维修的费用由甲方承担。甲方维修期间，乙方应积极配合，不得阻挠施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第十二条 因乙方使用不当或不合理使用，导致公寓内的设施损坏、丢失或发生故障，乙方应及时告知甲方，由甲方采取措施进行必要的维修和安装或重新添置。乙方承担维修、安装或重新添置的费用，并赔偿相应损失。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第十三条 乙方确需对公寓进行改建、扩建或装修的，经甲方同意，并报请政府有关部门批准方可进行，甲乙双方应就此另行签订书面协议。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第十四条 未经甲方书面同意，乙方不得将出租公寓全部或部分转租给他人。经甲方同意按法定程序转租的，转租期限不得超过本租赁合同的有效期限。乙方保证其受转租人不将转租公寓再行转租。本条发生的费用由乙方自行承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第十五条 甲方出售房屋，须在二个月前书面通知乙方，在同等条件下，乙方有优先购买权。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</w:t>
      </w: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第四章 合同的转让、终止、解除和续签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第十六条 未经甲方书面同意，乙方不得将本合同转让给第三人。乙方要将房屋转让给第三人或与他人交换房间，须经甲方同意，但所居住天数不能连续计算。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第十七条 合同自动终止的免责条件：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1．发生不可抵抗力或意外事件的影响，使合同无法履行；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2．因市政建设需要，政府决定征用出租公寓所在土地而需拆除出租公寓，或者需要改造房屋；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3．甲方的有关公寓租赁有效证件失效。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发生上述情形之一，合同终止，所造成双方的损失，互不承担责任，租金按实际使用时间计算。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第十八条 有下列情形之一，甲方有权终止合同，通知乙方交回公寓，由此给甲方造成的损失，应由乙方赔偿；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1．乙方为损坏公寓设施而不主动赔偿，甲方从乙方租赁押金扣除有关费用后，乙方不及时补足押金的；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2．乙方逾期不交房租的；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3．未经甲方同意，乙方擅自改变出租公寓用途的，擅自将公寓转租、转借、转让他人或与他人交换的；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4．乙方违反本合同约定，擅自改变公寓内部设施和内部结构的；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5．乙方在公寓内从事违法违规行为。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第十九条 有下列情形之一的，乙方有权要求解除合同，在迁离公寓时，乙方有权要求甲方退还预付消费金的余额以及租赁押金：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1．在公寓内固定设施发生自然损坏或乙方愿意承担人为损坏的费用时，由于甲方不能及时维修，致使乙方无法继续租用该公寓，且未能及时为乙方安排其他适当公寓；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2．乙方在公寓里得不到安全保障；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3．乙方得不到相应的服务。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第二十条 本合同到期或出现本合同自动终止的情况，甲方对公寓进行核收，结算乙方所有应付账款后，应返还乙方的.预付金余额和押金。乙方应按期迁离公寓。乙方提前办理退房应提前_________天通知甲方。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第二十一条 乙方在本合同到期，如需继续租用甲方公寓，乙方应于合同有效期满前三日向甲方提出续租要求，经与甲方协商一致后，重新订立新合同，原合同押金将自动转入新合同。合同期满后，如甲方继续出租公寓，在甲方还没有与其他人签订合同前，乙方享有对同一房间的优先承租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</w:t>
      </w: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第五章 违约责任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第二十二条 甲方违反本合同的规定，若给乙方造成损失，甲方应向乙方赔偿。本条赔款仅限于乙方的直接损失。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第二十三条 乙方拖欠租金及各项费用，甲方有权要求乙方补足所欠费用，同时还有权收取滞纳金。每日滞纳金金额以拖欠费用总额的_________。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第二十四条 乙方擅自将出租公寓全部或部分转租他人，或将本合同转让给他人的，该转租（让）无效，且乙方应向甲方交付违约金。违约金金额为乙方在违约期间应付租金的_________倍。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第二十五条 甲、乙双方就履行本合同发生争议，应协商解决，协商不成的，可提请本合同登记机关调解或向签约地仲裁机构申请仲裁。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</w:t>
      </w: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第六章 附则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第二十六条 甲、乙双方就本合同未尽事宜，可另行协商作出补充协议，但补充协议不得违反中华人民共和国法律、法规及规章之规定，并不得与本合同内容相悖离。补充协议与本合同具有同等效力。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第二十七条 本合同一式二份，甲、乙双方各执一份。本合同自双方签字，且乙方向甲方交纳押金后生效。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甲方（盖章）：_________ 乙方（盖章）：_________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法定代表人（签字）：_________ 法定代表人（签字）：_________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_________年____月____日 _________年____月____日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签订地点：_________ 签订地点：_________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F04"/>
    <w:rsid w:val="007A2F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2021-09-24T09:01:00Z</dcterms:created>
  <dc:creator>liurui</dc:creator>
  <cp:lastModifiedBy>liurui</cp:lastModifiedBy>
  <dcterms:modified xsi:type="dcterms:W3CDTF">2021-09-24T09:01:44Z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F74188B4517346FB92FE4E74C2949F29</vt:lpwstr>
  </property>
</Properties>
</file>