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根据《中华人民共和国经济合同法》《美国加州牛肉*大王国际连锁有限公司加盟连锁合同》，特制订本章程，以便总部及各连锁店共同遵照执行。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第一章　总则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第一条　目的：繁荣市场经济，弘扬美国*州牛肉面大王传统饮食文化，保持和发展美国*州牛肉面大王的品质、文化、信誉，增强总部和各连锁店的规模效益。满足人们日益增长的物质和文化需求，服务社会，造福人民。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第二条　原则：连锁加盟店以注册的商标为牌匾，以注册的商标为标志。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第三条　连锁店要进行标准化的内、外部装修，安装总部指定的徽记和标志，无总部许可，不得安装其它标志及招牌。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第四条　接受本部及区域型管理，维护美国加州牛肉*大王国际连锁有限公司连锁店的统一形象。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第五条　连锁店必须遵守国家的法律法规，依法经营，独立承担民事责任。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第二章　宗旨、经营范围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第六条　宗旨：利用美国*州牛肉面大王的国内外知名度，运用“美国*州牛肉面大王”独特的经营管理办法及制作技术，经营加州系列食品。赢得规模效益。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第七条　经营范围：美国*州牛肉面大王系列点心、小菜及特色快餐。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第三章　连锁店资格及加盟程序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第八条　加盟店资格：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1．具有良好的敬业精神及管理能力。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2．热爱餐饮行业，具有创业热情。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3．接受总部及本地区代理商的管理。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4．愿意参加各项培训，遵守各项管理规定。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5．具有一定的投资能力。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第九条　加盟程序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一、申请加盟申请者需提供以下资料：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1．法人营业执照（单位）或个人身份证（个人）复印件，个人简历。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2．拟开连锁店房屋产权及土地使用证和房屋租赁合同（复印件）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3．当地相同行业菜单及价格表。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4．详细的图片资料，包括房屋照片、企业方位概略图。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5．详细阐述当地政治、经济和文化及民俗的特殊情况。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6．简单介绍当地类似的餐饮行业经营状况和运作形式。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7．当地消费者口味习惯和就餐习惯介绍；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8．投资资信证明文件。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二、店址选择：总部或区域加盟代理商将派专人赴申请加盟店所在地进行实地考察，确定位置。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三、开业培训：对加盟区域代理商进行必要的专业技术及管理培训，加盟店主要技术人员由总部委派。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四、店面装修：店面装修由总部统一按标准做初步设计。桌椅、餐具及灯箱广告、宣传画册等由总部有偿提供。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五、开业准备：加盟店在开业前应做好开业的宣传策划工作。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第四章　组织机构及其职能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第十条　机构设置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美国加州牛肉*大王国际连锁有限公司连锁机构由总部和各直营店的区域管理公司、加盟店组成。总部设在中国天津。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一、总部机构设置图：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总经理室 发展培训中心 企业策划部 开发经营部 配送中心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二、代理商机构设置图：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地区加盟商经理室 培训部 开发经营部 配送中心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三、加盟店机构设置：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第十一条　各机构职能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一、天津金筷子快餐*术服务有限公司总经理室是中国区域连锁总部的最高权力机构。职能如下：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1．审批连锁总部的发展规划。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2．批准区域管理公司及加盟店的加入和退出。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3．审批整体机构的经营方针、经营计划。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4．有权召开区域管理公司及加盟店工作会议。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5．审定总部确认的其它一切重大事宜。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二、企业策划部是总部的策划、广告、宣传部门，负责连锁机构的整体策划及广告宣传工作。职能如下：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1．负责制定总部及各区域管理公司的年度广告计划。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2．负责总部统一的广告宣传。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3．负责各加盟店的CI导入及装饰设计。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4．负责市场调查、形象管理。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三、开发经营部是总部的主要业务部门，负责连锁事业的拓展、经营、管理和开发工作。职能如下：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1．负责指定总部的年度销售计划。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2．落实连锁店工作会议的决议。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3．负责协调各加盟店、区域管理公司总部之间的关系。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4．负责商标使用费、专利费、加盟费的收取。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5．负责加盟店的选址、市场调查、合同签定等开发工作。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6．负责指导加盟店的经营管理工作。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7．负责指定管理、经营的各项标准及规章制度。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四、配送中心是加盟店的原材料及半成品供货部门。职能如下：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1．负责料包的采购、加工和仓储。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2．负责按时、保质的把原材料、配料、半成品配送到各加盟店。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五、发展培训部是加盟店经营管理及服务人员的培训基地。职能如下：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1．负责经营管理培训。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2．负责操作技术培训。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3．负责标准化服务的培训。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4．负责向各加盟店输送主要技术人员。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第五章　经营管理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第十二条　为了维护美国加州牛肉*大王国际连锁有限公司的声誉，保持传统正宗的美国*州牛肉面大王的风味，树立统一的企业形象，总部对各加盟店实行标准化、专业化、程序化的统一管理第十四条十个统一。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1．统一的店面牌匾、标志。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2．统一的调料等原材料。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3．统一的广告宣传及促销形式。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4．统一的服装、灯箱、员工服务卡。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5．统一的装修风格。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6．统-的桌椅、餐具及用品。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7．统一的服务规范。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8．统一的员工培训。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9．统一的企业文化。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10．统一的经营理念。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第十三条　总部在以下方面对加盟店进行经营管理指导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1．加盟区域加盟代理商（加盟店）的组织管理机构设置。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2．加工工艺流程及技术标准。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3．促销宣传。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4．经营分析。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5．服务质量。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6．其它事宜。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第十四条　加盟店每月5日前需向总部信息中心以快件方式提供以下资料，以便总部能及时掌握各加盟店的经营情况，并予以及时和有针对性的指导。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1．营业收入（分类）。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2．广告及促销活动。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3．遇到的困难。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第十五条　加盟店开业前总部将进行开业指导。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第六章　人员培训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第十六条　加盟店开业前由培训部对加盟店的经营管理人员、服务人员进行岗前培训考核。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第七章　会议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第十七条　总部每年召开一次由各加盟店经理参加的工作联谊会。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第十八条　总部每年不定期举办各类竞赛与联谊活动。总部提前30天将活动内容、时间、地点通知各加盟店。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第八章　区域加盟代理商的职能及加盟店的权力义务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第十九条　区域管理公司的职能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1．制定所代理地区的发展规划。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2．指定所代理地区的加盟店的加入和退出。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3．负责所代理地区的原料、半成品配送。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4．负责代理地区的市场调查、形象管理、市场开发。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5．召开代理地区的加盟店工作会议。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6．协调总部和各加盟店的关系。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第二十条　加盟店的权力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1．有权使用总部开发的生产、加工、销售、科研、服务及其它经营管理方面的成果。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2．有对连锁总部的工作提出意见和建议的权力。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3．有要求总部对加盟店的合法权益和业务活动予以支持的权力。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4．有获得有关资料及其它信息的权力（专利技术除外。）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5．有参加总部组织的各项活动的权力。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第二十一条　加盟店义务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1．遵守本章程及总部制定的各项规定。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2．执行工作会议的各项决议，接受总部的指导。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3．及时向总部如实反映加盟店的经营情况，提供市场信息。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4．积极主动地搞好日常经营管理工作，配合总部搞好统一的广告、宣传及促销活动。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第九章　章程的生效及修改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第二十二条　本章程经主管部门和总部共同定立，通过之日起生效。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第二十三条　本章程的修改需经主管部门同意，修改后的章程不得与法律法规相抵触。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第二十四条　本章程与连锁店加盟合同发生冲突时，以合同为准。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第二十五条　本章程解释权属天津金筷子快餐*术服务有限公司。</w:t>
      </w:r>
    </w:p>
    <w:p>
      <w:pPr>
        <w:rPr>
          <w:rFonts w:hint="eastAsia"/>
        </w:rPr>
      </w:pPr>
    </w:p>
    <w:p>
      <w:r>
        <w:rPr>
          <w:rFonts w:hint="eastAsia"/>
        </w:rPr>
        <w:t>第二十六条　本章程一式肆份。双方各持壹份，报各主管部门备案壹份。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3C44D8"/>
    <w:rsid w:val="073C4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2021-09-18T07:37:00Z</dcterms:created>
  <dc:creator>视水见行</dc:creator>
  <cp:lastModifiedBy>视水见行</cp:lastModifiedBy>
  <dcterms:modified xsi:type="dcterms:W3CDTF">2021-09-18T07:37:24Z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08DF603913C645C2BA4342C0E4A1106A</vt:lpwstr>
  </property>
</Properties>
</file>