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gif" ContentType="image/gi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pStyle w:val="2"/>
        <w:jc w:val="center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六界传奇</w:t>
      </w:r>
      <w:r>
        <w:rPr>
          <w:rFonts w:hint="eastAsia"/>
          <w:lang w:val="en-US" w:eastAsia="zh-CN"/>
        </w:rPr>
        <w:t>2.0鬼界篇 张无忌攻略</w:t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老套路，在狼王处拿到基本剑术走人，去半兽人练级，修罗裂地斩伤害客观，以下简称蛤蟆功。</w:t>
      </w:r>
      <w:r>
        <w:rPr>
          <w:rFonts w:hint="eastAsia"/>
          <w:lang w:val="en-US" w:eastAsia="zh-CN"/>
        </w:rPr>
        <w:t>10-30在半兽人，蜀山，乌龟处，很容易练到。</w:t>
      </w:r>
    </w:p>
    <w:p>
      <w:pPr>
        <w:ind w:firstLine="420" w:firstLineChars="200"/>
      </w:pPr>
      <w:r>
        <w:drawing>
          <wp:inline distT="0" distB="0" distL="114300" distR="114300">
            <wp:extent cx="3502025" cy="2122170"/>
            <wp:effectExtent l="0" t="0" r="3175" b="1143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502025" cy="2122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沿着这个边缘一直清到河边，蛤蟆功建议一次只打</w:t>
      </w:r>
      <w:r>
        <w:rPr>
          <w:rFonts w:hint="eastAsia"/>
          <w:lang w:val="en-US" w:eastAsia="zh-CN"/>
        </w:rPr>
        <w:t>2-3个。</w:t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半兽人领地怪爆祖玛装备系列，打到垃圾装备就回收，打到好武器比如裁决就去强化到+5，一直清完大部分半兽人，等级差不多100级，可惜除了蛤蟆功其他技能基本鸡肋。</w:t>
      </w:r>
    </w:p>
    <w:p>
      <w:pPr>
        <w:ind w:firstLine="420" w:firstLineChars="200"/>
      </w:pPr>
      <w:r>
        <w:drawing>
          <wp:inline distT="0" distB="0" distL="114300" distR="114300">
            <wp:extent cx="3489960" cy="2384425"/>
            <wp:effectExtent l="0" t="0" r="15240" b="158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489960" cy="238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65级怪领地爆赤月装备系列，而且几率和高，怪多，一个蛤蟆功秒一片。</w:t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清完这里进圈圈清里面的怪，凑齐一套圣战系列+屠龙 ，全部强化到+5</w:t>
      </w:r>
    </w:p>
    <w:p>
      <w:pPr>
        <w:ind w:firstLine="420" w:firstLineChars="200"/>
        <w:rPr>
          <w:rFonts w:hint="eastAsia"/>
          <w:lang w:val="en-US" w:eastAsia="zh-CN"/>
        </w:rPr>
      </w:pP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BOSS什么的都不需要打，独孤求败也不需要打，现在你等级150级左右，用蛤蟆功跳到妖界，去打妖界的怪物 爆雷霆装备系列。同样强化到15.</w:t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现在的主要任务是弄到600战斗力，一套圣战+5 ，再加1 2个雷霆装备，武器开天。开天貌似很好爆。嗯 现在要做的就是完成一转。</w:t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接下来用蛤蟆功跳到孤月岛 ，直接挑战孤月老人，无限堆尸体无限蛤蟆功，1分20秒轻松搞定。</w:t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打-SS </w:t>
      </w:r>
    </w:p>
    <w:p>
      <w:pPr>
        <w:ind w:firstLine="420" w:firstLineChars="200"/>
      </w:pPr>
      <w:r>
        <w:drawing>
          <wp:inline distT="0" distB="0" distL="114300" distR="114300">
            <wp:extent cx="3815080" cy="2262505"/>
            <wp:effectExtent l="0" t="0" r="13970" b="44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15080" cy="2262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跳到这里</w:t>
      </w:r>
    </w:p>
    <w:p>
      <w:pPr>
        <w:ind w:firstLine="420" w:firstLineChars="200"/>
        <w:rPr>
          <w:rFonts w:hint="eastAsia"/>
          <w:lang w:val="en-US" w:eastAsia="zh-CN"/>
        </w:rPr>
      </w:pPr>
      <w:r>
        <w:drawing>
          <wp:inline distT="0" distB="0" distL="114300" distR="114300">
            <wp:extent cx="3833495" cy="2708275"/>
            <wp:effectExtent l="0" t="0" r="14605" b="1587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833495" cy="270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eastAsia"/>
          <w:lang w:val="en-US" w:eastAsia="zh-CN"/>
        </w:rPr>
      </w:pPr>
    </w:p>
    <w:p>
      <w:pPr>
        <w:ind w:firstLine="420" w:firstLineChars="200"/>
        <w:rPr>
          <w:rFonts w:hint="eastAsia"/>
          <w:lang w:eastAsia="zh-CN"/>
        </w:rPr>
      </w:pPr>
      <w:r>
        <w:rPr>
          <w:rFonts w:hint="eastAsia"/>
          <w:lang w:val="en-US" w:eastAsia="zh-CN"/>
        </w:rPr>
        <w:t>记得之前先接到挑战刺客的任务。接下来就好办了，清完一部分，只留下最下面的小怪不要打。</w:t>
      </w:r>
      <w:r>
        <w:drawing>
          <wp:inline distT="0" distB="0" distL="114300" distR="114300">
            <wp:extent cx="3493770" cy="1741170"/>
            <wp:effectExtent l="0" t="0" r="11430" b="1143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493770" cy="1741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这样就不会再刷怪了。</w:t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打刺客，先蛤蟆功，再地丁，接独孤九剑，再补一个蛤蟆功，同样再打一只</w:t>
      </w:r>
      <w:r>
        <w:rPr>
          <w:rFonts w:hint="eastAsia"/>
          <w:lang w:val="en-US" w:eastAsia="zh-CN"/>
        </w:rPr>
        <w:t>500元宝轻松到手。</w:t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有时间可以打点元宝买个盾牌，聊胜于无。</w:t>
      </w:r>
    </w:p>
    <w:p>
      <w:pPr>
        <w:ind w:firstLine="420" w:firstLineChars="200"/>
        <w:rPr>
          <w:rFonts w:hint="eastAsia"/>
          <w:lang w:val="en-US" w:eastAsia="zh-CN"/>
        </w:rPr>
      </w:pPr>
      <w:r>
        <w:drawing>
          <wp:inline distT="0" distB="0" distL="114300" distR="114300">
            <wp:extent cx="1762125" cy="1666875"/>
            <wp:effectExtent l="0" t="0" r="9525" b="9525"/>
            <wp:docPr id="1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66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接下来就是重点了。买500元宝的药，打-gy 回到孤月岛，找NPC赵女士下井挑战九头蛇。爆蛇皮全靠脸，技能全往蛇身上砸，掉血到50%立马吃药。没药了就去做刺客任务。</w:t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功夫不负有心人，一转完成。找独孤老人完成转职。</w:t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去妖界打点雷霆系列把战斗力补充到650-700，接杀熊的任务，后面的任务艰巨。</w:t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同样的方法跳到刺客地图，</w:t>
      </w:r>
    </w:p>
    <w:p>
      <w:pPr>
        <w:ind w:firstLine="420" w:firstLineChars="200"/>
      </w:pPr>
      <w:r>
        <w:drawing>
          <wp:inline distT="0" distB="0" distL="114300" distR="114300">
            <wp:extent cx="5265420" cy="2733040"/>
            <wp:effectExtent l="0" t="0" r="11430" b="1016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733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跳到红点处。</w:t>
      </w:r>
      <w:r>
        <w:rPr>
          <w:rFonts w:hint="eastAsia"/>
          <w:lang w:val="en-US" w:eastAsia="zh-CN"/>
        </w:rPr>
        <w:t xml:space="preserve"> 再跳到熊怪地图，先晕后独孤九剑，堆尸体。10秒过后又是一条好汉-.-</w:t>
      </w:r>
    </w:p>
    <w:p>
      <w:pPr>
        <w:ind w:firstLine="420" w:firstLineChars="200"/>
      </w:pPr>
      <w:r>
        <w:drawing>
          <wp:inline distT="0" distB="0" distL="114300" distR="114300">
            <wp:extent cx="5268595" cy="4410075"/>
            <wp:effectExtent l="0" t="0" r="8255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441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无限刷熊的流程：蛤蟆蹦，地丁，九剑，吃药，蛤蟆蹦</w:t>
      </w:r>
      <w:r>
        <w:rPr>
          <w:rFonts w:hint="eastAsia"/>
          <w:lang w:val="en-US" w:eastAsia="zh-CN"/>
        </w:rPr>
        <w:t xml:space="preserve"> OVER.</w:t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命令：  -ss 回到出身点</w:t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-sj 回到挑战独孤求败入口，也就是光明顶</w:t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-gy 回到孤月岛</w:t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-yj  回到妖界</w:t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3个小时的攻略 ，更多等待添加</w:t>
      </w:r>
    </w:p>
    <w:p>
      <w:pPr>
        <w:ind w:firstLine="420" w:firstLineChars="200"/>
      </w:pPr>
    </w:p>
    <w:p>
      <w:pPr>
        <w:ind w:firstLine="420" w:firstLineChars="200"/>
      </w:pPr>
      <w:r>
        <w:drawing>
          <wp:inline distT="0" distB="0" distL="114300" distR="114300">
            <wp:extent cx="5268595" cy="4917440"/>
            <wp:effectExtent l="0" t="0" r="8255" b="1651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4917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目前有</w:t>
      </w:r>
      <w:r>
        <w:rPr>
          <w:rFonts w:hint="eastAsia"/>
          <w:lang w:val="en-US" w:eastAsia="zh-CN"/>
        </w:rPr>
        <w:t>2个出路，一个是继续蹲点打熊，有元宝有装备有经验书。二是去万妖镇打110级怪，110怪10Whp,打起来很费时间。</w:t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总结：张无忌输出平庸，灵活性比以前略强，玩起来还是比较艰难。</w:t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而我的做法是，保存退出，蛤蟆功进军鬼界。</w:t>
      </w:r>
    </w:p>
    <w:p>
      <w:pPr>
        <w:ind w:firstLine="420" w:firstLineChars="200"/>
      </w:pPr>
      <w:r>
        <w:drawing>
          <wp:inline distT="0" distB="0" distL="114300" distR="114300">
            <wp:extent cx="5266690" cy="3046730"/>
            <wp:effectExtent l="0" t="0" r="10160" b="127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046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</w:pPr>
      <w:r>
        <w:drawing>
          <wp:inline distT="0" distB="0" distL="114300" distR="114300">
            <wp:extent cx="5271135" cy="3625215"/>
            <wp:effectExtent l="0" t="0" r="5715" b="1333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625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eastAsia"/>
          <w:lang w:eastAsia="zh-CN"/>
        </w:rPr>
      </w:pPr>
      <w:r>
        <w:rPr>
          <w:rFonts w:hint="eastAsia"/>
          <w:lang w:eastAsia="zh-CN"/>
        </w:rPr>
        <w:t>小怪爆妖界骷髅戒指，大还丹等等，没卵用。</w:t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圣甲虫爆不败系列，战神系列，妖界祖玛，妖界赤月装备。妖界雷霆系列。3W血又好打。</w:t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如果你脸够好，打到倚天剑这东西，你就神了，强化起来战斗力尴尴的往上涨。</w:t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这里最好是能打到武器衣服，战斗里加的比较多，就算没有倚天剑，妖界裁决炼狱开天什么的也都是可以的，强化到15吧，等你战斗力差不多有3000左右的时候，去试试打鹿王，能打过最好了，打不过继续打圣甲虫爆装备补充战斗力。</w:t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后续版本可能是跳不过去的，有传送戒指当然是最好的了。</w:t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赞助说明，一次赞助永久有效，版本存档不通档可以找矮人作者要补偿。</w:t>
      </w:r>
    </w:p>
    <w:p>
      <w:pPr>
        <w:ind w:firstLine="420" w:firstLineChars="200"/>
      </w:pPr>
      <w:r>
        <w:drawing>
          <wp:inline distT="0" distB="0" distL="114300" distR="114300">
            <wp:extent cx="4714240" cy="3514090"/>
            <wp:effectExtent l="0" t="0" r="10160" b="1016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14240" cy="3514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直到你能碾压鹿王爆到九阳神功一层</w:t>
      </w:r>
      <w:r>
        <w:rPr>
          <w:rFonts w:hint="eastAsia"/>
          <w:lang w:val="en-US" w:eastAsia="zh-CN"/>
        </w:rPr>
        <w:t xml:space="preserve"> 二层，那么你的鬼界之路就正式开始了。</w:t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继续往上碾压，打虎王，虎王爆3层和终极，也有几率爆不败系列，别忘记了接任务。</w:t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装备 ，元宝 ，书，3不误。</w:t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 鹿王在哪里，点NPC进万妖镇。</w:t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终极书也有了，那么接下来是补齐不败套了，除了衣服武器，其他强化到5即可。</w:t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去哪里打不败最快，答案是巨型骷髅，好打刷新快，经验也不少，要知道二转可是需要500级的。</w:t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完成北海夜叉的任务，有几率给个什么叉子，属性也只比倚天剑好点，无用。</w:t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我门要做的是完成鬼王的任务，可能给死神镰刀，而且元宝奖励也不少，还有可能给鬼界沃玛装备。</w:t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怎么快速获得死神镰刀和黄泉之刃，这里面是有BUG的 ，暂时不透露，未免和谐。</w:t>
      </w:r>
    </w:p>
    <w:p>
      <w:pPr>
        <w:ind w:firstLine="420" w:firstLineChars="200"/>
      </w:pPr>
      <w:r>
        <w:drawing>
          <wp:inline distT="0" distB="0" distL="114300" distR="114300">
            <wp:extent cx="5269865" cy="5960745"/>
            <wp:effectExtent l="0" t="0" r="6985" b="190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960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eastAsia" w:eastAsiaTheme="minorEastAsia"/>
          <w:lang w:val="en-US" w:eastAsia="zh-CN"/>
        </w:rPr>
      </w:pPr>
      <w:r>
        <w:rPr>
          <w:rFonts w:hint="eastAsia"/>
          <w:lang w:eastAsia="zh-CN"/>
        </w:rPr>
        <w:t>北海夜叉爆</w:t>
      </w:r>
      <w:r>
        <w:rPr>
          <w:rFonts w:hint="eastAsia"/>
          <w:lang w:val="en-US" w:eastAsia="zh-CN"/>
        </w:rPr>
        <w:t>2转证明</w:t>
      </w:r>
    </w:p>
    <w:p>
      <w:pPr>
        <w:ind w:firstLine="420" w:firstLineChars="200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fldChar w:fldCharType="begin"/>
      </w:r>
      <w:r>
        <w:rPr>
          <w:rFonts w:ascii="宋体" w:hAnsi="宋体" w:eastAsia="宋体" w:cs="宋体"/>
          <w:sz w:val="24"/>
          <w:szCs w:val="24"/>
        </w:rPr>
        <w:instrText xml:space="preserve">INCLUDEPICTURE \d "C:\\Documents and Settings\\Administrator\\桌面\\QQ图片20160408143547.gif" \* MERGEFORMATINET </w:instrText>
      </w:r>
      <w:r>
        <w:rPr>
          <w:rFonts w:ascii="宋体" w:hAnsi="宋体" w:eastAsia="宋体" w:cs="宋体"/>
          <w:sz w:val="24"/>
          <w:szCs w:val="24"/>
        </w:rPr>
        <w:fldChar w:fldCharType="separate"/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2676525" cy="1971675"/>
            <wp:effectExtent l="0" t="0" r="9525" b="9525"/>
            <wp:docPr id="6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 descr="IMG_256"/>
                    <pic:cNvPicPr>
                      <a:picLocks noChangeAspect="1"/>
                    </pic:cNvPicPr>
                  </pic:nvPicPr>
                  <pic:blipFill>
                    <a:blip r:embed="rId17" r:link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fldChar w:fldCharType="end"/>
      </w:r>
    </w:p>
    <w:p>
      <w:pPr>
        <w:ind w:firstLine="420" w:firstLineChars="20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凑齐骨头1234 召唤鬼王夜叉，完成任务有几率奖励死神镰刀</w:t>
      </w:r>
    </w:p>
    <w:p>
      <w:pPr>
        <w:ind w:firstLine="420" w:firstLineChars="200"/>
      </w:pPr>
      <w:r>
        <w:drawing>
          <wp:inline distT="0" distB="0" distL="114300" distR="114300">
            <wp:extent cx="1952625" cy="1752600"/>
            <wp:effectExtent l="0" t="0" r="9525" b="0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</w:pPr>
    </w:p>
    <w:p>
      <w:pPr>
        <w:ind w:firstLine="420" w:firstLineChars="200"/>
      </w:pPr>
      <w:r>
        <w:rPr>
          <w:rFonts w:hint="eastAsia"/>
          <w:lang w:eastAsia="zh-CN"/>
        </w:rPr>
        <w:t>黄泉之柱可以召唤</w:t>
      </w:r>
      <w:r>
        <w:drawing>
          <wp:inline distT="0" distB="0" distL="114300" distR="114300">
            <wp:extent cx="3752215" cy="2818765"/>
            <wp:effectExtent l="0" t="0" r="635" b="635"/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752215" cy="2818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完成</w:t>
      </w:r>
      <w:r>
        <w:rPr>
          <w:rFonts w:hint="eastAsia"/>
          <w:lang w:val="en-US" w:eastAsia="zh-CN"/>
        </w:rPr>
        <w:t>2次任务有几率奖励黄泉之刃</w:t>
      </w:r>
    </w:p>
    <w:p>
      <w:pPr>
        <w:ind w:firstLine="420" w:firstLineChars="200"/>
      </w:pPr>
      <w:r>
        <w:drawing>
          <wp:inline distT="0" distB="0" distL="114300" distR="114300">
            <wp:extent cx="2790190" cy="1019175"/>
            <wp:effectExtent l="0" t="0" r="10160" b="9525"/>
            <wp:docPr id="1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790190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eastAsia"/>
          <w:lang w:val="en-US" w:eastAsia="zh-CN"/>
        </w:rPr>
      </w:pPr>
      <w:r>
        <w:drawing>
          <wp:inline distT="0" distB="0" distL="114300" distR="114300">
            <wp:extent cx="2257425" cy="1685925"/>
            <wp:effectExtent l="0" t="0" r="9525" b="9525"/>
            <wp:docPr id="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roman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altName w:val="Minion Pro Med"/>
    <w:panose1 w:val="02040503050406030204"/>
    <w:charset w:val="00"/>
    <w:family w:val="modern"/>
    <w:pitch w:val="default"/>
    <w:sig w:usb0="00000000" w:usb1="00000000" w:usb2="00000000" w:usb3="00000000" w:csb0="0000019F" w:csb1="00000000"/>
  </w:font>
  <w:font w:name="Calibri">
    <w:altName w:val="微软雅黑"/>
    <w:panose1 w:val="020F0502020204030204"/>
    <w:charset w:val="00"/>
    <w:family w:val="decorative"/>
    <w:pitch w:val="default"/>
    <w:sig w:usb0="00000000" w:usb1="00000000" w:usb2="00000001" w:usb3="00000000" w:csb0="0000019F" w:csb1="00000000"/>
  </w:font>
  <w:font w:name="Minion Pro Med">
    <w:panose1 w:val="02040503050306020203"/>
    <w:charset w:val="00"/>
    <w:family w:val="auto"/>
    <w:pitch w:val="default"/>
    <w:sig w:usb0="60000287" w:usb1="00000001" w:usb2="00000000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Arial">
    <w:panose1 w:val="020B0604020202020204"/>
    <w:charset w:val="01"/>
    <w:family w:val="decorative"/>
    <w:pitch w:val="default"/>
    <w:sig w:usb0="00007A87" w:usb1="80000000" w:usb2="00000008" w:usb3="00000000" w:csb0="400001FF" w:csb1="FFFF0000"/>
  </w:font>
  <w:font w:name="Courier New">
    <w:panose1 w:val="02070309020205020404"/>
    <w:charset w:val="01"/>
    <w:family w:val="swiss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modern"/>
    <w:pitch w:val="default"/>
    <w:sig w:usb0="00000000" w:usb1="00000000" w:usb2="00000000" w:usb3="00000000" w:csb0="80000000" w:csb1="00000000"/>
  </w:font>
  <w:font w:name="Cambria">
    <w:altName w:val="Minion Pro Med"/>
    <w:panose1 w:val="02040503050406030204"/>
    <w:charset w:val="00"/>
    <w:family w:val="swiss"/>
    <w:pitch w:val="default"/>
    <w:sig w:usb0="00000000" w:usb1="00000000" w:usb2="00000000" w:usb3="00000000" w:csb0="0000019F" w:csb1="00000000"/>
  </w:font>
  <w:font w:name="Calibri">
    <w:altName w:val="微软雅黑"/>
    <w:panose1 w:val="020F0502020204030204"/>
    <w:charset w:val="00"/>
    <w:family w:val="roman"/>
    <w:pitch w:val="default"/>
    <w:sig w:usb0="00000000" w:usb1="00000000" w:usb2="00000001" w:usb3="00000000" w:csb0="0000019F" w:csb1="00000000"/>
  </w:font>
  <w:font w:name="微软雅黑">
    <w:panose1 w:val="020B0503020204020204"/>
    <w:charset w:val="86"/>
    <w:family w:val="roman"/>
    <w:pitch w:val="default"/>
    <w:sig w:usb0="80000287" w:usb1="280F3C52" w:usb2="00000016" w:usb3="00000000" w:csb0="0004001F" w:csb1="00000000"/>
  </w:font>
  <w:font w:name="Arial">
    <w:panose1 w:val="020B0604020202020204"/>
    <w:charset w:val="01"/>
    <w:family w:val="roman"/>
    <w:pitch w:val="default"/>
    <w:sig w:usb0="00007A87" w:usb1="80000000" w:usb2="00000008" w:usb3="00000000" w:csb0="400001FF" w:csb1="FFFF0000"/>
  </w:font>
  <w:font w:name="Courier New">
    <w:panose1 w:val="02070309020205020404"/>
    <w:charset w:val="01"/>
    <w:family w:val="decorative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swiss"/>
    <w:pitch w:val="default"/>
    <w:sig w:usb0="00000000" w:usb1="00000000" w:usb2="00000000" w:usb3="00000000" w:csb0="80000000" w:csb1="00000000"/>
  </w:font>
  <w:font w:name="Cambria">
    <w:altName w:val="Minion Pro Med"/>
    <w:panose1 w:val="02040503050406030204"/>
    <w:charset w:val="00"/>
    <w:family w:val="decorative"/>
    <w:pitch w:val="default"/>
    <w:sig w:usb0="00000000" w:usb1="00000000" w:usb2="00000000" w:usb3="00000000" w:csb0="0000019F" w:csb1="00000000"/>
  </w:font>
  <w:font w:name="Calibri">
    <w:altName w:val="微软雅黑"/>
    <w:panose1 w:val="020F0502020204030204"/>
    <w:charset w:val="00"/>
    <w:family w:val="modern"/>
    <w:pitch w:val="default"/>
    <w:sig w:usb0="00000000" w:usb1="00000000" w:usb2="00000001" w:usb3="00000000" w:csb0="0000019F" w:csb1="00000000"/>
  </w:font>
  <w:font w:name="微软雅黑">
    <w:panose1 w:val="020B0503020204020204"/>
    <w:charset w:val="86"/>
    <w:family w:val="modern"/>
    <w:pitch w:val="default"/>
    <w:sig w:usb0="80000287" w:usb1="280F3C52" w:usb2="00000016" w:usb3="00000000" w:csb0="0004001F" w:csb1="00000000"/>
  </w:font>
  <w:font w:name="Arial">
    <w:panose1 w:val="020B0604020202020204"/>
    <w:charset w:val="01"/>
    <w:family w:val="modern"/>
    <w:pitch w:val="default"/>
    <w:sig w:usb0="00007A87" w:usb1="80000000" w:usb2="00000008" w:usb3="00000000" w:csb0="400001FF" w:csb1="FFFF0000"/>
  </w:font>
  <w:font w:name="Courier New">
    <w:panose1 w:val="02070309020205020404"/>
    <w:charset w:val="01"/>
    <w:family w:val="roma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decorative"/>
    <w:pitch w:val="default"/>
    <w:sig w:usb0="00000000" w:usb1="00000000" w:usb2="00000000" w:usb3="00000000" w:csb0="80000000" w:csb1="00000000"/>
  </w:font>
  <w:font w:name="Cambria">
    <w:altName w:val="Minion Pro Med"/>
    <w:panose1 w:val="02040503050406030204"/>
    <w:charset w:val="00"/>
    <w:family w:val="roman"/>
    <w:pitch w:val="default"/>
    <w:sig w:usb0="00000000" w:usb1="00000000" w:usb2="00000000" w:usb3="00000000" w:csb0="0000019F" w:csb1="00000000"/>
  </w:font>
  <w:font w:name="Calibri">
    <w:altName w:val="微软雅黑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微软雅黑">
    <w:panose1 w:val="020B0503020204020204"/>
    <w:charset w:val="86"/>
    <w:family w:val="decorative"/>
    <w:pitch w:val="default"/>
    <w:sig w:usb0="80000287" w:usb1="280F3C52" w:usb2="00000016" w:usb3="00000000" w:csb0="0004001F" w:csb1="00000000"/>
  </w:font>
  <w:font w:name="Calibri Light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Courier New">
    <w:panose1 w:val="02070309020205020404"/>
    <w:charset w:val="00"/>
    <w:family w:val="auto"/>
    <w:pitch w:val="default"/>
    <w:sig w:usb0="00007A87" w:usb1="80000000" w:usb2="00000008" w:usb3="00000000" w:csb0="400001FF" w:csb1="FFFF0000"/>
  </w:font>
  <w:font w:name="微软雅黑">
    <w:panose1 w:val="020B0503020204020204"/>
    <w:charset w:val="86"/>
    <w:family w:val="decorative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46B5783"/>
    <w:rsid w:val="09B90FC9"/>
    <w:rsid w:val="0B4503E8"/>
    <w:rsid w:val="250F1481"/>
    <w:rsid w:val="2AC46CA2"/>
    <w:rsid w:val="341B6141"/>
    <w:rsid w:val="3B760B14"/>
    <w:rsid w:val="3C292F5A"/>
    <w:rsid w:val="41557ED3"/>
    <w:rsid w:val="4D0948E9"/>
    <w:rsid w:val="4D877067"/>
    <w:rsid w:val="52331063"/>
    <w:rsid w:val="54517360"/>
    <w:rsid w:val="5A2F1D5F"/>
    <w:rsid w:val="69C208DD"/>
    <w:rsid w:val="746B5783"/>
    <w:rsid w:val="7F301305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character" w:default="1" w:styleId="3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C:/Documents and Settings/Administrator/&#26700;&#38754;/QQ&#22270;&#29255;20160408143547.gif" TargetMode="External"/><Relationship Id="rId17" Type="http://schemas.openxmlformats.org/officeDocument/2006/relationships/image" Target="media/image14.GIF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Office_10.1.0.5559_F1E327BC-269C-435d-A152-05C5408002CA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2016-03-20T09:24:00Z</dcterms:created>
  <dc:creator>user</dc:creator>
  <cp:lastModifiedBy>Administrator</cp:lastModifiedBy>
  <dcterms:modified xsi:type="dcterms:W3CDTF">2016-04-08T06:50:42Z</dcterms:modified>
  <cp:revi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2052-10.1.0.5559</vt:lpwstr>
  </property>
</Properties>
</file>