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4EB6" w:rsidRDefault="004C4EB6">
      <w:pPr>
        <w:pStyle w:val="a1"/>
        <w:jc w:val="both"/>
        <w:rPr>
          <w:rFonts w:ascii="Times New Roman" w:hAnsi="Times New Roman" w:cs="Times New Roman"/>
          <w:b w:val="0"/>
          <w:bCs w:val="0"/>
          <w:sz w:val="24"/>
          <w:szCs w:val="20"/>
        </w:rPr>
      </w:pPr>
    </w:p>
    <w:p w:rsidR="004C4EB6" w:rsidRDefault="004C4EB6"/>
    <w:p w:rsidR="004C4EB6" w:rsidRDefault="004C4EB6">
      <w:pPr>
        <w:pStyle w:val="a0"/>
        <w:ind w:firstLineChars="0" w:firstLine="0"/>
      </w:pPr>
    </w:p>
    <w:p w:rsidR="004C4EB6" w:rsidRDefault="00C83832">
      <w:pPr>
        <w:pStyle w:val="a0"/>
        <w:ind w:firstLineChars="0" w:firstLine="0"/>
        <w:jc w:val="center"/>
        <w:rPr>
          <w:rFonts w:ascii="黑体" w:eastAsia="黑体" w:hAnsi="宋体"/>
          <w:b/>
          <w:bCs/>
          <w:sz w:val="44"/>
          <w:szCs w:val="44"/>
        </w:rPr>
      </w:pPr>
      <w:r>
        <w:rPr>
          <w:rFonts w:ascii="黑体" w:eastAsia="黑体" w:hAnsi="宋体" w:hint="eastAsia"/>
          <w:b/>
          <w:bCs/>
          <w:sz w:val="44"/>
          <w:szCs w:val="44"/>
        </w:rPr>
        <w:t>北京大宗</w:t>
      </w:r>
      <w:r w:rsidR="0046757D">
        <w:rPr>
          <w:rFonts w:ascii="黑体" w:eastAsia="黑体" w:hAnsi="宋体" w:hint="eastAsia"/>
          <w:b/>
          <w:bCs/>
          <w:sz w:val="44"/>
          <w:szCs w:val="44"/>
        </w:rPr>
        <w:t>交易平台</w:t>
      </w:r>
    </w:p>
    <w:p w:rsidR="004C4EB6" w:rsidRDefault="0046757D">
      <w:pPr>
        <w:pStyle w:val="a0"/>
        <w:ind w:firstLineChars="0" w:firstLine="0"/>
        <w:jc w:val="center"/>
        <w:rPr>
          <w:rFonts w:ascii="宋体" w:hAnsi="宋体"/>
          <w:b/>
          <w:bCs/>
          <w:sz w:val="44"/>
          <w:szCs w:val="44"/>
        </w:rPr>
      </w:pPr>
      <w:r>
        <w:rPr>
          <w:rFonts w:ascii="黑体" w:eastAsia="黑体" w:hAnsi="宋体" w:hint="eastAsia"/>
          <w:b/>
          <w:bCs/>
          <w:sz w:val="44"/>
          <w:szCs w:val="44"/>
        </w:rPr>
        <w:t>交易客户端使用手册</w:t>
      </w:r>
    </w:p>
    <w:p w:rsidR="004C4EB6" w:rsidRDefault="004C4EB6">
      <w:pPr>
        <w:rPr>
          <w:rFonts w:ascii="宋体" w:hAnsi="宋体"/>
        </w:rPr>
      </w:pPr>
    </w:p>
    <w:p w:rsidR="004C4EB6" w:rsidRDefault="004C4EB6">
      <w:pPr>
        <w:rPr>
          <w:rFonts w:ascii="宋体" w:hAnsi="宋体"/>
        </w:rPr>
      </w:pPr>
    </w:p>
    <w:p w:rsidR="004C4EB6" w:rsidRDefault="004C4EB6">
      <w:pPr>
        <w:rPr>
          <w:rFonts w:ascii="宋体" w:hAnsi="宋体"/>
        </w:rPr>
      </w:pPr>
    </w:p>
    <w:p w:rsidR="004C4EB6" w:rsidRDefault="004C4EB6">
      <w:pPr>
        <w:rPr>
          <w:rFonts w:ascii="宋体" w:hAnsi="宋体"/>
        </w:rPr>
      </w:pPr>
    </w:p>
    <w:p w:rsidR="004C4EB6" w:rsidRDefault="004C4EB6">
      <w:pPr>
        <w:rPr>
          <w:rFonts w:ascii="宋体" w:hAnsi="宋体"/>
        </w:rPr>
      </w:pPr>
    </w:p>
    <w:p w:rsidR="004C4EB6" w:rsidRDefault="004C4EB6">
      <w:pPr>
        <w:rPr>
          <w:rFonts w:ascii="宋体" w:hAnsi="宋体"/>
        </w:rPr>
      </w:pPr>
    </w:p>
    <w:p w:rsidR="004C4EB6" w:rsidRDefault="004C4EB6"/>
    <w:p w:rsidR="004C4EB6" w:rsidRDefault="004C4EB6"/>
    <w:p w:rsidR="004C4EB6" w:rsidRDefault="004C4EB6"/>
    <w:p w:rsidR="004C4EB6" w:rsidRDefault="004C4EB6"/>
    <w:p w:rsidR="004C4EB6" w:rsidRDefault="004C4EB6"/>
    <w:p w:rsidR="004C4EB6" w:rsidRDefault="004C4EB6"/>
    <w:p w:rsidR="004C4EB6" w:rsidRDefault="004C4EB6"/>
    <w:p w:rsidR="004C4EB6" w:rsidRDefault="004C4EB6"/>
    <w:p w:rsidR="004C4EB6" w:rsidRDefault="004C4EB6">
      <w:pPr>
        <w:pStyle w:val="a0"/>
        <w:ind w:firstLine="480"/>
      </w:pPr>
    </w:p>
    <w:p w:rsidR="004C4EB6" w:rsidRDefault="0043219D">
      <w:pPr>
        <w:pStyle w:val="a0"/>
        <w:ind w:firstLine="480"/>
      </w:pPr>
      <w:r>
        <w:rPr>
          <w:noProof/>
        </w:rPr>
        <w:drawing>
          <wp:anchor distT="0" distB="0" distL="114300" distR="114300" simplePos="0" relativeHeight="251658240" behindDoc="1" locked="0" layoutInCell="1" allowOverlap="1" wp14:anchorId="47754259" wp14:editId="787F3E2C">
            <wp:simplePos x="0" y="0"/>
            <wp:positionH relativeFrom="column">
              <wp:posOffset>1447800</wp:posOffset>
            </wp:positionH>
            <wp:positionV relativeFrom="paragraph">
              <wp:posOffset>392430</wp:posOffset>
            </wp:positionV>
            <wp:extent cx="600075" cy="381000"/>
            <wp:effectExtent l="0" t="0" r="0" b="0"/>
            <wp:wrapTight wrapText="bothSides">
              <wp:wrapPolygon edited="0">
                <wp:start x="0" y="0"/>
                <wp:lineTo x="0" y="20520"/>
                <wp:lineTo x="21257" y="20520"/>
                <wp:lineTo x="21257" y="0"/>
                <wp:lineTo x="0" y="0"/>
              </wp:wrapPolygon>
            </wp:wrapTight>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600075" cy="381000"/>
                    </a:xfrm>
                    <a:prstGeom prst="rect">
                      <a:avLst/>
                    </a:prstGeom>
                  </pic:spPr>
                </pic:pic>
              </a:graphicData>
            </a:graphic>
            <wp14:sizeRelH relativeFrom="page">
              <wp14:pctWidth>0</wp14:pctWidth>
            </wp14:sizeRelH>
            <wp14:sizeRelV relativeFrom="page">
              <wp14:pctHeight>0</wp14:pctHeight>
            </wp14:sizeRelV>
          </wp:anchor>
        </w:drawing>
      </w:r>
    </w:p>
    <w:p w:rsidR="004C4EB6" w:rsidRPr="00722406" w:rsidRDefault="00722406" w:rsidP="00722406">
      <w:pPr>
        <w:rPr>
          <w:b/>
          <w:sz w:val="36"/>
        </w:rPr>
      </w:pPr>
      <w:r>
        <w:rPr>
          <w:rFonts w:hint="eastAsia"/>
          <w:szCs w:val="24"/>
        </w:rPr>
        <w:t xml:space="preserve">                   </w:t>
      </w:r>
      <w:r w:rsidRPr="00722406">
        <w:rPr>
          <w:rFonts w:hint="eastAsia"/>
          <w:b/>
          <w:sz w:val="36"/>
          <w:szCs w:val="24"/>
        </w:rPr>
        <w:t>北京大</w:t>
      </w:r>
      <w:bookmarkStart w:id="0" w:name="_GoBack"/>
      <w:bookmarkEnd w:id="0"/>
      <w:r w:rsidRPr="00722406">
        <w:rPr>
          <w:rFonts w:hint="eastAsia"/>
          <w:b/>
          <w:sz w:val="36"/>
          <w:szCs w:val="24"/>
        </w:rPr>
        <w:t>宗</w:t>
      </w:r>
      <w:r w:rsidRPr="00722406">
        <w:rPr>
          <w:b/>
          <w:sz w:val="36"/>
          <w:szCs w:val="24"/>
        </w:rPr>
        <w:t>商品交易所</w:t>
      </w:r>
    </w:p>
    <w:p w:rsidR="004C4EB6" w:rsidRDefault="0046757D">
      <w:pPr>
        <w:pStyle w:val="aa"/>
        <w:jc w:val="center"/>
        <w:rPr>
          <w:rFonts w:ascii="宋体" w:hAnsi="宋体"/>
          <w:sz w:val="32"/>
          <w:szCs w:val="32"/>
        </w:rPr>
      </w:pPr>
      <w:r>
        <w:rPr>
          <w:rFonts w:ascii="宋体" w:hAnsi="宋体"/>
          <w:sz w:val="30"/>
        </w:rPr>
        <w:br w:type="page"/>
      </w:r>
      <w:r>
        <w:rPr>
          <w:rFonts w:ascii="宋体" w:hAnsi="宋体" w:hint="eastAsia"/>
          <w:sz w:val="32"/>
          <w:szCs w:val="32"/>
        </w:rPr>
        <w:lastRenderedPageBreak/>
        <w:t>目录</w:t>
      </w:r>
    </w:p>
    <w:p w:rsidR="00363054" w:rsidRDefault="00DC2127">
      <w:pPr>
        <w:pStyle w:val="10"/>
        <w:tabs>
          <w:tab w:val="right" w:leader="dot" w:pos="8296"/>
        </w:tabs>
        <w:rPr>
          <w:rFonts w:asciiTheme="minorHAnsi" w:eastAsiaTheme="minorEastAsia" w:hAnsiTheme="minorHAnsi" w:cstheme="minorBidi"/>
          <w:noProof/>
          <w:sz w:val="21"/>
          <w:szCs w:val="22"/>
        </w:rPr>
      </w:pPr>
      <w:r>
        <w:rPr>
          <w:rFonts w:ascii="宋体" w:hAnsi="宋体" w:hint="eastAsia"/>
          <w:b/>
          <w:sz w:val="21"/>
          <w:szCs w:val="21"/>
        </w:rPr>
        <w:fldChar w:fldCharType="begin"/>
      </w:r>
      <w:r w:rsidR="0046757D">
        <w:rPr>
          <w:rFonts w:ascii="宋体" w:hAnsi="宋体" w:hint="eastAsia"/>
          <w:b/>
          <w:sz w:val="21"/>
          <w:szCs w:val="21"/>
        </w:rPr>
        <w:instrText xml:space="preserve">TOC \o "1-3" \h  \u </w:instrText>
      </w:r>
      <w:r>
        <w:rPr>
          <w:rFonts w:ascii="宋体" w:hAnsi="宋体" w:hint="eastAsia"/>
          <w:b/>
          <w:sz w:val="21"/>
          <w:szCs w:val="21"/>
        </w:rPr>
        <w:fldChar w:fldCharType="separate"/>
      </w:r>
      <w:hyperlink w:anchor="_Toc430080643" w:history="1">
        <w:r w:rsidR="00363054" w:rsidRPr="00882D8F">
          <w:rPr>
            <w:rStyle w:val="ab"/>
            <w:rFonts w:ascii="宋体" w:hAnsi="宋体" w:hint="eastAsia"/>
            <w:noProof/>
          </w:rPr>
          <w:t>一．引言</w:t>
        </w:r>
        <w:r w:rsidR="00363054">
          <w:rPr>
            <w:noProof/>
          </w:rPr>
          <w:tab/>
        </w:r>
        <w:r w:rsidR="00363054">
          <w:rPr>
            <w:noProof/>
          </w:rPr>
          <w:fldChar w:fldCharType="begin"/>
        </w:r>
        <w:r w:rsidR="00363054">
          <w:rPr>
            <w:noProof/>
          </w:rPr>
          <w:instrText xml:space="preserve"> PAGEREF _Toc430080643 \h </w:instrText>
        </w:r>
        <w:r w:rsidR="00363054">
          <w:rPr>
            <w:noProof/>
          </w:rPr>
        </w:r>
        <w:r w:rsidR="00363054">
          <w:rPr>
            <w:noProof/>
          </w:rPr>
          <w:fldChar w:fldCharType="separate"/>
        </w:r>
        <w:r w:rsidR="00363054">
          <w:rPr>
            <w:noProof/>
          </w:rPr>
          <w:t>4</w:t>
        </w:r>
        <w:r w:rsidR="00363054">
          <w:rPr>
            <w:noProof/>
          </w:rPr>
          <w:fldChar w:fldCharType="end"/>
        </w:r>
      </w:hyperlink>
    </w:p>
    <w:p w:rsidR="00363054" w:rsidRDefault="00A22E21">
      <w:pPr>
        <w:pStyle w:val="10"/>
        <w:tabs>
          <w:tab w:val="right" w:leader="dot" w:pos="8296"/>
        </w:tabs>
        <w:rPr>
          <w:rFonts w:asciiTheme="minorHAnsi" w:eastAsiaTheme="minorEastAsia" w:hAnsiTheme="minorHAnsi" w:cstheme="minorBidi"/>
          <w:noProof/>
          <w:sz w:val="21"/>
          <w:szCs w:val="22"/>
        </w:rPr>
      </w:pPr>
      <w:hyperlink w:anchor="_Toc430080644" w:history="1">
        <w:r w:rsidR="00363054" w:rsidRPr="00882D8F">
          <w:rPr>
            <w:rStyle w:val="ab"/>
            <w:rFonts w:ascii="宋体" w:hAnsi="宋体" w:hint="eastAsia"/>
            <w:noProof/>
          </w:rPr>
          <w:t>二．系统登录</w:t>
        </w:r>
        <w:r w:rsidR="00363054">
          <w:rPr>
            <w:noProof/>
          </w:rPr>
          <w:tab/>
        </w:r>
        <w:r w:rsidR="00363054">
          <w:rPr>
            <w:noProof/>
          </w:rPr>
          <w:fldChar w:fldCharType="begin"/>
        </w:r>
        <w:r w:rsidR="00363054">
          <w:rPr>
            <w:noProof/>
          </w:rPr>
          <w:instrText xml:space="preserve"> PAGEREF _Toc430080644 \h </w:instrText>
        </w:r>
        <w:r w:rsidR="00363054">
          <w:rPr>
            <w:noProof/>
          </w:rPr>
        </w:r>
        <w:r w:rsidR="00363054">
          <w:rPr>
            <w:noProof/>
          </w:rPr>
          <w:fldChar w:fldCharType="separate"/>
        </w:r>
        <w:r w:rsidR="00363054">
          <w:rPr>
            <w:noProof/>
          </w:rPr>
          <w:t>4</w:t>
        </w:r>
        <w:r w:rsidR="00363054">
          <w:rPr>
            <w:noProof/>
          </w:rPr>
          <w:fldChar w:fldCharType="end"/>
        </w:r>
      </w:hyperlink>
    </w:p>
    <w:p w:rsidR="00363054" w:rsidRDefault="00A22E21">
      <w:pPr>
        <w:pStyle w:val="10"/>
        <w:tabs>
          <w:tab w:val="right" w:leader="dot" w:pos="8296"/>
        </w:tabs>
        <w:rPr>
          <w:rFonts w:asciiTheme="minorHAnsi" w:eastAsiaTheme="minorEastAsia" w:hAnsiTheme="minorHAnsi" w:cstheme="minorBidi"/>
          <w:noProof/>
          <w:sz w:val="21"/>
          <w:szCs w:val="22"/>
        </w:rPr>
      </w:pPr>
      <w:hyperlink w:anchor="_Toc430080645" w:history="1">
        <w:r w:rsidR="00363054" w:rsidRPr="00882D8F">
          <w:rPr>
            <w:rStyle w:val="ab"/>
            <w:rFonts w:hint="eastAsia"/>
            <w:noProof/>
          </w:rPr>
          <w:t>三．现货电子交易系统</w:t>
        </w:r>
        <w:r w:rsidR="00363054">
          <w:rPr>
            <w:noProof/>
          </w:rPr>
          <w:tab/>
        </w:r>
        <w:r w:rsidR="00363054">
          <w:rPr>
            <w:noProof/>
          </w:rPr>
          <w:fldChar w:fldCharType="begin"/>
        </w:r>
        <w:r w:rsidR="00363054">
          <w:rPr>
            <w:noProof/>
          </w:rPr>
          <w:instrText xml:space="preserve"> PAGEREF _Toc430080645 \h </w:instrText>
        </w:r>
        <w:r w:rsidR="00363054">
          <w:rPr>
            <w:noProof/>
          </w:rPr>
        </w:r>
        <w:r w:rsidR="00363054">
          <w:rPr>
            <w:noProof/>
          </w:rPr>
          <w:fldChar w:fldCharType="separate"/>
        </w:r>
        <w:r w:rsidR="00363054">
          <w:rPr>
            <w:noProof/>
          </w:rPr>
          <w:t>5</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46" w:history="1">
        <w:r w:rsidR="00363054" w:rsidRPr="00882D8F">
          <w:rPr>
            <w:rStyle w:val="ab"/>
            <w:noProof/>
          </w:rPr>
          <w:t>3.1</w:t>
        </w:r>
        <w:r w:rsidR="00363054" w:rsidRPr="00882D8F">
          <w:rPr>
            <w:rStyle w:val="ab"/>
            <w:rFonts w:hint="eastAsia"/>
            <w:noProof/>
          </w:rPr>
          <w:t>功能及快捷键</w:t>
        </w:r>
        <w:r w:rsidR="00363054">
          <w:rPr>
            <w:noProof/>
          </w:rPr>
          <w:tab/>
        </w:r>
        <w:r w:rsidR="00363054">
          <w:rPr>
            <w:noProof/>
          </w:rPr>
          <w:fldChar w:fldCharType="begin"/>
        </w:r>
        <w:r w:rsidR="00363054">
          <w:rPr>
            <w:noProof/>
          </w:rPr>
          <w:instrText xml:space="preserve"> PAGEREF _Toc430080646 \h </w:instrText>
        </w:r>
        <w:r w:rsidR="00363054">
          <w:rPr>
            <w:noProof/>
          </w:rPr>
        </w:r>
        <w:r w:rsidR="00363054">
          <w:rPr>
            <w:noProof/>
          </w:rPr>
          <w:fldChar w:fldCharType="separate"/>
        </w:r>
        <w:r w:rsidR="00363054">
          <w:rPr>
            <w:noProof/>
          </w:rPr>
          <w:t>5</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47" w:history="1">
        <w:r w:rsidR="00363054" w:rsidRPr="00882D8F">
          <w:rPr>
            <w:rStyle w:val="ab"/>
            <w:noProof/>
          </w:rPr>
          <w:t>3.1.1</w:t>
        </w:r>
        <w:r w:rsidR="00363054" w:rsidRPr="00882D8F">
          <w:rPr>
            <w:rStyle w:val="ab"/>
            <w:rFonts w:hint="eastAsia"/>
            <w:noProof/>
          </w:rPr>
          <w:t>基本功能</w:t>
        </w:r>
        <w:r w:rsidR="00363054">
          <w:rPr>
            <w:noProof/>
          </w:rPr>
          <w:tab/>
        </w:r>
        <w:r w:rsidR="00363054">
          <w:rPr>
            <w:noProof/>
          </w:rPr>
          <w:fldChar w:fldCharType="begin"/>
        </w:r>
        <w:r w:rsidR="00363054">
          <w:rPr>
            <w:noProof/>
          </w:rPr>
          <w:instrText xml:space="preserve"> PAGEREF _Toc430080647 \h </w:instrText>
        </w:r>
        <w:r w:rsidR="00363054">
          <w:rPr>
            <w:noProof/>
          </w:rPr>
        </w:r>
        <w:r w:rsidR="00363054">
          <w:rPr>
            <w:noProof/>
          </w:rPr>
          <w:fldChar w:fldCharType="separate"/>
        </w:r>
        <w:r w:rsidR="00363054">
          <w:rPr>
            <w:noProof/>
          </w:rPr>
          <w:t>5</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48" w:history="1">
        <w:r w:rsidR="00363054" w:rsidRPr="00882D8F">
          <w:rPr>
            <w:rStyle w:val="ab"/>
            <w:noProof/>
          </w:rPr>
          <w:t>3.1.2</w:t>
        </w:r>
        <w:r w:rsidR="00363054" w:rsidRPr="00882D8F">
          <w:rPr>
            <w:rStyle w:val="ab"/>
            <w:rFonts w:hint="eastAsia"/>
            <w:noProof/>
          </w:rPr>
          <w:t>系统主要功能键</w:t>
        </w:r>
        <w:r w:rsidR="00363054">
          <w:rPr>
            <w:noProof/>
          </w:rPr>
          <w:tab/>
        </w:r>
        <w:r w:rsidR="00363054">
          <w:rPr>
            <w:noProof/>
          </w:rPr>
          <w:fldChar w:fldCharType="begin"/>
        </w:r>
        <w:r w:rsidR="00363054">
          <w:rPr>
            <w:noProof/>
          </w:rPr>
          <w:instrText xml:space="preserve"> PAGEREF _Toc430080648 \h </w:instrText>
        </w:r>
        <w:r w:rsidR="00363054">
          <w:rPr>
            <w:noProof/>
          </w:rPr>
        </w:r>
        <w:r w:rsidR="00363054">
          <w:rPr>
            <w:noProof/>
          </w:rPr>
          <w:fldChar w:fldCharType="separate"/>
        </w:r>
        <w:r w:rsidR="00363054">
          <w:rPr>
            <w:noProof/>
          </w:rPr>
          <w:t>6</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49" w:history="1">
        <w:r w:rsidR="00363054" w:rsidRPr="00882D8F">
          <w:rPr>
            <w:rStyle w:val="ab"/>
            <w:noProof/>
          </w:rPr>
          <w:t>3.2</w:t>
        </w:r>
        <w:r w:rsidR="00363054" w:rsidRPr="00882D8F">
          <w:rPr>
            <w:rStyle w:val="ab"/>
            <w:rFonts w:hint="eastAsia"/>
            <w:noProof/>
          </w:rPr>
          <w:t>界面介绍</w:t>
        </w:r>
        <w:r w:rsidR="00363054">
          <w:rPr>
            <w:noProof/>
          </w:rPr>
          <w:tab/>
        </w:r>
        <w:r w:rsidR="00363054">
          <w:rPr>
            <w:noProof/>
          </w:rPr>
          <w:fldChar w:fldCharType="begin"/>
        </w:r>
        <w:r w:rsidR="00363054">
          <w:rPr>
            <w:noProof/>
          </w:rPr>
          <w:instrText xml:space="preserve"> PAGEREF _Toc430080649 \h </w:instrText>
        </w:r>
        <w:r w:rsidR="00363054">
          <w:rPr>
            <w:noProof/>
          </w:rPr>
        </w:r>
        <w:r w:rsidR="00363054">
          <w:rPr>
            <w:noProof/>
          </w:rPr>
          <w:fldChar w:fldCharType="separate"/>
        </w:r>
        <w:r w:rsidR="00363054">
          <w:rPr>
            <w:noProof/>
          </w:rPr>
          <w:t>10</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50" w:history="1">
        <w:r w:rsidR="00363054" w:rsidRPr="00882D8F">
          <w:rPr>
            <w:rStyle w:val="ab"/>
            <w:noProof/>
          </w:rPr>
          <w:t>3.2.1</w:t>
        </w:r>
        <w:r w:rsidR="00363054" w:rsidRPr="00882D8F">
          <w:rPr>
            <w:rStyle w:val="ab"/>
            <w:rFonts w:hint="eastAsia"/>
            <w:noProof/>
          </w:rPr>
          <w:t>主界面</w:t>
        </w:r>
        <w:r w:rsidR="00363054">
          <w:rPr>
            <w:noProof/>
          </w:rPr>
          <w:tab/>
        </w:r>
        <w:r w:rsidR="00363054">
          <w:rPr>
            <w:noProof/>
          </w:rPr>
          <w:fldChar w:fldCharType="begin"/>
        </w:r>
        <w:r w:rsidR="00363054">
          <w:rPr>
            <w:noProof/>
          </w:rPr>
          <w:instrText xml:space="preserve"> PAGEREF _Toc430080650 \h </w:instrText>
        </w:r>
        <w:r w:rsidR="00363054">
          <w:rPr>
            <w:noProof/>
          </w:rPr>
        </w:r>
        <w:r w:rsidR="00363054">
          <w:rPr>
            <w:noProof/>
          </w:rPr>
          <w:fldChar w:fldCharType="separate"/>
        </w:r>
        <w:r w:rsidR="00363054">
          <w:rPr>
            <w:noProof/>
          </w:rPr>
          <w:t>10</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51" w:history="1">
        <w:r w:rsidR="00363054" w:rsidRPr="00882D8F">
          <w:rPr>
            <w:rStyle w:val="ab"/>
            <w:noProof/>
          </w:rPr>
          <w:t>3.2.2</w:t>
        </w:r>
        <w:r w:rsidR="00363054" w:rsidRPr="00882D8F">
          <w:rPr>
            <w:rStyle w:val="ab"/>
            <w:rFonts w:hint="eastAsia"/>
            <w:noProof/>
          </w:rPr>
          <w:t>行情面板区域</w:t>
        </w:r>
        <w:r w:rsidR="00363054">
          <w:rPr>
            <w:noProof/>
          </w:rPr>
          <w:tab/>
        </w:r>
        <w:r w:rsidR="00363054">
          <w:rPr>
            <w:noProof/>
          </w:rPr>
          <w:fldChar w:fldCharType="begin"/>
        </w:r>
        <w:r w:rsidR="00363054">
          <w:rPr>
            <w:noProof/>
          </w:rPr>
          <w:instrText xml:space="preserve"> PAGEREF _Toc430080651 \h </w:instrText>
        </w:r>
        <w:r w:rsidR="00363054">
          <w:rPr>
            <w:noProof/>
          </w:rPr>
        </w:r>
        <w:r w:rsidR="00363054">
          <w:rPr>
            <w:noProof/>
          </w:rPr>
          <w:fldChar w:fldCharType="separate"/>
        </w:r>
        <w:r w:rsidR="00363054">
          <w:rPr>
            <w:noProof/>
          </w:rPr>
          <w:t>10</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52" w:history="1">
        <w:r w:rsidR="00363054" w:rsidRPr="00882D8F">
          <w:rPr>
            <w:rStyle w:val="ab"/>
            <w:noProof/>
          </w:rPr>
          <w:t>3.2.3</w:t>
        </w:r>
        <w:r w:rsidR="00363054" w:rsidRPr="00882D8F">
          <w:rPr>
            <w:rStyle w:val="ab"/>
            <w:rFonts w:hint="eastAsia"/>
            <w:noProof/>
          </w:rPr>
          <w:t>控制面板</w:t>
        </w:r>
        <w:r w:rsidR="00363054">
          <w:rPr>
            <w:noProof/>
          </w:rPr>
          <w:tab/>
        </w:r>
        <w:r w:rsidR="00363054">
          <w:rPr>
            <w:noProof/>
          </w:rPr>
          <w:fldChar w:fldCharType="begin"/>
        </w:r>
        <w:r w:rsidR="00363054">
          <w:rPr>
            <w:noProof/>
          </w:rPr>
          <w:instrText xml:space="preserve"> PAGEREF _Toc430080652 \h </w:instrText>
        </w:r>
        <w:r w:rsidR="00363054">
          <w:rPr>
            <w:noProof/>
          </w:rPr>
        </w:r>
        <w:r w:rsidR="00363054">
          <w:rPr>
            <w:noProof/>
          </w:rPr>
          <w:fldChar w:fldCharType="separate"/>
        </w:r>
        <w:r w:rsidR="00363054">
          <w:rPr>
            <w:noProof/>
          </w:rPr>
          <w:t>11</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53" w:history="1">
        <w:r w:rsidR="00363054" w:rsidRPr="00882D8F">
          <w:rPr>
            <w:rStyle w:val="ab"/>
            <w:noProof/>
          </w:rPr>
          <w:t>3.2.4</w:t>
        </w:r>
        <w:r w:rsidR="00363054" w:rsidRPr="00882D8F">
          <w:rPr>
            <w:rStyle w:val="ab"/>
            <w:rFonts w:hint="eastAsia"/>
            <w:noProof/>
          </w:rPr>
          <w:t>信息栏</w:t>
        </w:r>
        <w:r w:rsidR="00363054">
          <w:rPr>
            <w:noProof/>
          </w:rPr>
          <w:tab/>
        </w:r>
        <w:r w:rsidR="00363054">
          <w:rPr>
            <w:noProof/>
          </w:rPr>
          <w:fldChar w:fldCharType="begin"/>
        </w:r>
        <w:r w:rsidR="00363054">
          <w:rPr>
            <w:noProof/>
          </w:rPr>
          <w:instrText xml:space="preserve"> PAGEREF _Toc430080653 \h </w:instrText>
        </w:r>
        <w:r w:rsidR="00363054">
          <w:rPr>
            <w:noProof/>
          </w:rPr>
        </w:r>
        <w:r w:rsidR="00363054">
          <w:rPr>
            <w:noProof/>
          </w:rPr>
          <w:fldChar w:fldCharType="separate"/>
        </w:r>
        <w:r w:rsidR="00363054">
          <w:rPr>
            <w:noProof/>
          </w:rPr>
          <w:t>17</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54" w:history="1">
        <w:r w:rsidR="00363054" w:rsidRPr="00882D8F">
          <w:rPr>
            <w:rStyle w:val="ab"/>
            <w:noProof/>
          </w:rPr>
          <w:t>3.2.5</w:t>
        </w:r>
        <w:r w:rsidR="00363054" w:rsidRPr="00882D8F">
          <w:rPr>
            <w:rStyle w:val="ab"/>
            <w:rFonts w:hint="eastAsia"/>
            <w:noProof/>
          </w:rPr>
          <w:t>建仓、平仓与撤单</w:t>
        </w:r>
        <w:r w:rsidR="00363054">
          <w:rPr>
            <w:noProof/>
          </w:rPr>
          <w:tab/>
        </w:r>
        <w:r w:rsidR="00363054">
          <w:rPr>
            <w:noProof/>
          </w:rPr>
          <w:fldChar w:fldCharType="begin"/>
        </w:r>
        <w:r w:rsidR="00363054">
          <w:rPr>
            <w:noProof/>
          </w:rPr>
          <w:instrText xml:space="preserve"> PAGEREF _Toc430080654 \h </w:instrText>
        </w:r>
        <w:r w:rsidR="00363054">
          <w:rPr>
            <w:noProof/>
          </w:rPr>
        </w:r>
        <w:r w:rsidR="00363054">
          <w:rPr>
            <w:noProof/>
          </w:rPr>
          <w:fldChar w:fldCharType="separate"/>
        </w:r>
        <w:r w:rsidR="00363054">
          <w:rPr>
            <w:noProof/>
          </w:rPr>
          <w:t>17</w:t>
        </w:r>
        <w:r w:rsidR="00363054">
          <w:rPr>
            <w:noProof/>
          </w:rPr>
          <w:fldChar w:fldCharType="end"/>
        </w:r>
      </w:hyperlink>
    </w:p>
    <w:p w:rsidR="00363054" w:rsidRDefault="00A22E21">
      <w:pPr>
        <w:pStyle w:val="10"/>
        <w:tabs>
          <w:tab w:val="right" w:leader="dot" w:pos="8296"/>
        </w:tabs>
        <w:rPr>
          <w:rFonts w:asciiTheme="minorHAnsi" w:eastAsiaTheme="minorEastAsia" w:hAnsiTheme="minorHAnsi" w:cstheme="minorBidi"/>
          <w:noProof/>
          <w:sz w:val="21"/>
          <w:szCs w:val="22"/>
        </w:rPr>
      </w:pPr>
      <w:hyperlink w:anchor="_Toc430080655" w:history="1">
        <w:r w:rsidR="00363054" w:rsidRPr="00882D8F">
          <w:rPr>
            <w:rStyle w:val="ab"/>
            <w:rFonts w:ascii="宋体" w:hAnsi="宋体" w:hint="eastAsia"/>
            <w:noProof/>
          </w:rPr>
          <w:t>四．发售系统</w:t>
        </w:r>
        <w:r w:rsidR="00363054">
          <w:rPr>
            <w:noProof/>
          </w:rPr>
          <w:tab/>
        </w:r>
        <w:r w:rsidR="00363054">
          <w:rPr>
            <w:noProof/>
          </w:rPr>
          <w:fldChar w:fldCharType="begin"/>
        </w:r>
        <w:r w:rsidR="00363054">
          <w:rPr>
            <w:noProof/>
          </w:rPr>
          <w:instrText xml:space="preserve"> PAGEREF _Toc430080655 \h </w:instrText>
        </w:r>
        <w:r w:rsidR="00363054">
          <w:rPr>
            <w:noProof/>
          </w:rPr>
        </w:r>
        <w:r w:rsidR="00363054">
          <w:rPr>
            <w:noProof/>
          </w:rPr>
          <w:fldChar w:fldCharType="separate"/>
        </w:r>
        <w:r w:rsidR="00363054">
          <w:rPr>
            <w:noProof/>
          </w:rPr>
          <w:t>28</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56" w:history="1">
        <w:r w:rsidR="00363054" w:rsidRPr="00882D8F">
          <w:rPr>
            <w:rStyle w:val="ab"/>
            <w:noProof/>
          </w:rPr>
          <w:t>4.1</w:t>
        </w:r>
        <w:r w:rsidR="00363054" w:rsidRPr="00882D8F">
          <w:rPr>
            <w:rStyle w:val="ab"/>
            <w:rFonts w:hint="eastAsia"/>
            <w:noProof/>
          </w:rPr>
          <w:t>行情界面</w:t>
        </w:r>
        <w:r w:rsidR="00363054">
          <w:rPr>
            <w:noProof/>
          </w:rPr>
          <w:tab/>
        </w:r>
        <w:r w:rsidR="00363054">
          <w:rPr>
            <w:noProof/>
          </w:rPr>
          <w:fldChar w:fldCharType="begin"/>
        </w:r>
        <w:r w:rsidR="00363054">
          <w:rPr>
            <w:noProof/>
          </w:rPr>
          <w:instrText xml:space="preserve"> PAGEREF _Toc430080656 \h </w:instrText>
        </w:r>
        <w:r w:rsidR="00363054">
          <w:rPr>
            <w:noProof/>
          </w:rPr>
        </w:r>
        <w:r w:rsidR="00363054">
          <w:rPr>
            <w:noProof/>
          </w:rPr>
          <w:fldChar w:fldCharType="separate"/>
        </w:r>
        <w:r w:rsidR="00363054">
          <w:rPr>
            <w:noProof/>
          </w:rPr>
          <w:t>28</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57" w:history="1">
        <w:r w:rsidR="00363054" w:rsidRPr="00882D8F">
          <w:rPr>
            <w:rStyle w:val="ab"/>
            <w:noProof/>
          </w:rPr>
          <w:t>4.2</w:t>
        </w:r>
        <w:r w:rsidR="00363054" w:rsidRPr="00882D8F">
          <w:rPr>
            <w:rStyle w:val="ab"/>
            <w:rFonts w:hint="eastAsia"/>
            <w:noProof/>
          </w:rPr>
          <w:t>主要功能菜单</w:t>
        </w:r>
        <w:r w:rsidR="00363054">
          <w:rPr>
            <w:noProof/>
          </w:rPr>
          <w:tab/>
        </w:r>
        <w:r w:rsidR="00363054">
          <w:rPr>
            <w:noProof/>
          </w:rPr>
          <w:fldChar w:fldCharType="begin"/>
        </w:r>
        <w:r w:rsidR="00363054">
          <w:rPr>
            <w:noProof/>
          </w:rPr>
          <w:instrText xml:space="preserve"> PAGEREF _Toc430080657 \h </w:instrText>
        </w:r>
        <w:r w:rsidR="00363054">
          <w:rPr>
            <w:noProof/>
          </w:rPr>
        </w:r>
        <w:r w:rsidR="00363054">
          <w:rPr>
            <w:noProof/>
          </w:rPr>
          <w:fldChar w:fldCharType="separate"/>
        </w:r>
        <w:r w:rsidR="00363054">
          <w:rPr>
            <w:noProof/>
          </w:rPr>
          <w:t>29</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58" w:history="1">
        <w:r w:rsidR="00363054" w:rsidRPr="00882D8F">
          <w:rPr>
            <w:rStyle w:val="ab"/>
            <w:noProof/>
          </w:rPr>
          <w:t>4.2.1</w:t>
        </w:r>
        <w:r w:rsidR="00363054" w:rsidRPr="00882D8F">
          <w:rPr>
            <w:rStyle w:val="ab"/>
            <w:rFonts w:hint="eastAsia"/>
            <w:noProof/>
          </w:rPr>
          <w:t>买入【</w:t>
        </w:r>
        <w:r w:rsidR="00363054" w:rsidRPr="00882D8F">
          <w:rPr>
            <w:rStyle w:val="ab"/>
            <w:noProof/>
          </w:rPr>
          <w:t>F1</w:t>
        </w:r>
        <w:r w:rsidR="00363054" w:rsidRPr="00882D8F">
          <w:rPr>
            <w:rStyle w:val="ab"/>
            <w:rFonts w:hint="eastAsia"/>
            <w:noProof/>
          </w:rPr>
          <w:t>】</w:t>
        </w:r>
        <w:r w:rsidR="00363054">
          <w:rPr>
            <w:noProof/>
          </w:rPr>
          <w:tab/>
        </w:r>
        <w:r w:rsidR="00363054">
          <w:rPr>
            <w:noProof/>
          </w:rPr>
          <w:fldChar w:fldCharType="begin"/>
        </w:r>
        <w:r w:rsidR="00363054">
          <w:rPr>
            <w:noProof/>
          </w:rPr>
          <w:instrText xml:space="preserve"> PAGEREF _Toc430080658 \h </w:instrText>
        </w:r>
        <w:r w:rsidR="00363054">
          <w:rPr>
            <w:noProof/>
          </w:rPr>
        </w:r>
        <w:r w:rsidR="00363054">
          <w:rPr>
            <w:noProof/>
          </w:rPr>
          <w:fldChar w:fldCharType="separate"/>
        </w:r>
        <w:r w:rsidR="00363054">
          <w:rPr>
            <w:noProof/>
          </w:rPr>
          <w:t>29</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59" w:history="1">
        <w:r w:rsidR="00363054" w:rsidRPr="00882D8F">
          <w:rPr>
            <w:rStyle w:val="ab"/>
            <w:noProof/>
          </w:rPr>
          <w:t>4.2.2</w:t>
        </w:r>
        <w:r w:rsidR="00363054" w:rsidRPr="00882D8F">
          <w:rPr>
            <w:rStyle w:val="ab"/>
            <w:rFonts w:hint="eastAsia"/>
            <w:noProof/>
          </w:rPr>
          <w:t>卖出【</w:t>
        </w:r>
        <w:r w:rsidR="00363054" w:rsidRPr="00882D8F">
          <w:rPr>
            <w:rStyle w:val="ab"/>
            <w:noProof/>
          </w:rPr>
          <w:t>F2</w:t>
        </w:r>
        <w:r w:rsidR="00363054" w:rsidRPr="00882D8F">
          <w:rPr>
            <w:rStyle w:val="ab"/>
            <w:rFonts w:hint="eastAsia"/>
            <w:noProof/>
          </w:rPr>
          <w:t>】</w:t>
        </w:r>
        <w:r w:rsidR="00363054">
          <w:rPr>
            <w:noProof/>
          </w:rPr>
          <w:tab/>
        </w:r>
        <w:r w:rsidR="00363054">
          <w:rPr>
            <w:noProof/>
          </w:rPr>
          <w:fldChar w:fldCharType="begin"/>
        </w:r>
        <w:r w:rsidR="00363054">
          <w:rPr>
            <w:noProof/>
          </w:rPr>
          <w:instrText xml:space="preserve"> PAGEREF _Toc430080659 \h </w:instrText>
        </w:r>
        <w:r w:rsidR="00363054">
          <w:rPr>
            <w:noProof/>
          </w:rPr>
        </w:r>
        <w:r w:rsidR="00363054">
          <w:rPr>
            <w:noProof/>
          </w:rPr>
          <w:fldChar w:fldCharType="separate"/>
        </w:r>
        <w:r w:rsidR="00363054">
          <w:rPr>
            <w:noProof/>
          </w:rPr>
          <w:t>32</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0" w:history="1">
        <w:r w:rsidR="00363054" w:rsidRPr="00882D8F">
          <w:rPr>
            <w:rStyle w:val="ab"/>
            <w:noProof/>
          </w:rPr>
          <w:t>4.2.3</w:t>
        </w:r>
        <w:r w:rsidR="00363054" w:rsidRPr="00882D8F">
          <w:rPr>
            <w:rStyle w:val="ab"/>
            <w:rFonts w:hint="eastAsia"/>
            <w:noProof/>
          </w:rPr>
          <w:t>撤单【</w:t>
        </w:r>
        <w:r w:rsidR="00363054" w:rsidRPr="00882D8F">
          <w:rPr>
            <w:rStyle w:val="ab"/>
            <w:noProof/>
          </w:rPr>
          <w:t>F3</w:t>
        </w:r>
        <w:r w:rsidR="00363054" w:rsidRPr="00882D8F">
          <w:rPr>
            <w:rStyle w:val="ab"/>
            <w:rFonts w:hint="eastAsia"/>
            <w:noProof/>
          </w:rPr>
          <w:t>】</w:t>
        </w:r>
        <w:r w:rsidR="00363054">
          <w:rPr>
            <w:noProof/>
          </w:rPr>
          <w:tab/>
        </w:r>
        <w:r w:rsidR="00363054">
          <w:rPr>
            <w:noProof/>
          </w:rPr>
          <w:fldChar w:fldCharType="begin"/>
        </w:r>
        <w:r w:rsidR="00363054">
          <w:rPr>
            <w:noProof/>
          </w:rPr>
          <w:instrText xml:space="preserve"> PAGEREF _Toc430080660 \h </w:instrText>
        </w:r>
        <w:r w:rsidR="00363054">
          <w:rPr>
            <w:noProof/>
          </w:rPr>
        </w:r>
        <w:r w:rsidR="00363054">
          <w:rPr>
            <w:noProof/>
          </w:rPr>
          <w:fldChar w:fldCharType="separate"/>
        </w:r>
        <w:r w:rsidR="00363054">
          <w:rPr>
            <w:noProof/>
          </w:rPr>
          <w:t>34</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1" w:history="1">
        <w:r w:rsidR="00363054" w:rsidRPr="00882D8F">
          <w:rPr>
            <w:rStyle w:val="ab"/>
            <w:noProof/>
          </w:rPr>
          <w:t>4.2.4</w:t>
        </w:r>
        <w:r w:rsidR="00363054" w:rsidRPr="00882D8F">
          <w:rPr>
            <w:rStyle w:val="ab"/>
            <w:rFonts w:hint="eastAsia"/>
            <w:noProof/>
          </w:rPr>
          <w:t>双向委托【</w:t>
        </w:r>
        <w:r w:rsidR="00363054" w:rsidRPr="00882D8F">
          <w:rPr>
            <w:rStyle w:val="ab"/>
            <w:noProof/>
          </w:rPr>
          <w:t>F6</w:t>
        </w:r>
        <w:r w:rsidR="00363054" w:rsidRPr="00882D8F">
          <w:rPr>
            <w:rStyle w:val="ab"/>
            <w:rFonts w:hint="eastAsia"/>
            <w:noProof/>
          </w:rPr>
          <w:t>】</w:t>
        </w:r>
        <w:r w:rsidR="00363054">
          <w:rPr>
            <w:noProof/>
          </w:rPr>
          <w:tab/>
        </w:r>
        <w:r w:rsidR="00363054">
          <w:rPr>
            <w:noProof/>
          </w:rPr>
          <w:fldChar w:fldCharType="begin"/>
        </w:r>
        <w:r w:rsidR="00363054">
          <w:rPr>
            <w:noProof/>
          </w:rPr>
          <w:instrText xml:space="preserve"> PAGEREF _Toc430080661 \h </w:instrText>
        </w:r>
        <w:r w:rsidR="00363054">
          <w:rPr>
            <w:noProof/>
          </w:rPr>
        </w:r>
        <w:r w:rsidR="00363054">
          <w:rPr>
            <w:noProof/>
          </w:rPr>
          <w:fldChar w:fldCharType="separate"/>
        </w:r>
        <w:r w:rsidR="00363054">
          <w:rPr>
            <w:noProof/>
          </w:rPr>
          <w:t>34</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2" w:history="1">
        <w:r w:rsidR="00363054" w:rsidRPr="00882D8F">
          <w:rPr>
            <w:rStyle w:val="ab"/>
            <w:noProof/>
          </w:rPr>
          <w:t>4.2.5</w:t>
        </w:r>
        <w:r w:rsidR="00363054" w:rsidRPr="00882D8F">
          <w:rPr>
            <w:rStyle w:val="ab"/>
            <w:rFonts w:hint="eastAsia"/>
            <w:noProof/>
          </w:rPr>
          <w:t>市价委托</w:t>
        </w:r>
        <w:r w:rsidR="00363054">
          <w:rPr>
            <w:noProof/>
          </w:rPr>
          <w:tab/>
        </w:r>
        <w:r w:rsidR="00363054">
          <w:rPr>
            <w:noProof/>
          </w:rPr>
          <w:fldChar w:fldCharType="begin"/>
        </w:r>
        <w:r w:rsidR="00363054">
          <w:rPr>
            <w:noProof/>
          </w:rPr>
          <w:instrText xml:space="preserve"> PAGEREF _Toc430080662 \h </w:instrText>
        </w:r>
        <w:r w:rsidR="00363054">
          <w:rPr>
            <w:noProof/>
          </w:rPr>
        </w:r>
        <w:r w:rsidR="00363054">
          <w:rPr>
            <w:noProof/>
          </w:rPr>
          <w:fldChar w:fldCharType="separate"/>
        </w:r>
        <w:r w:rsidR="00363054">
          <w:rPr>
            <w:noProof/>
          </w:rPr>
          <w:t>35</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3" w:history="1">
        <w:r w:rsidR="00363054" w:rsidRPr="00882D8F">
          <w:rPr>
            <w:rStyle w:val="ab"/>
            <w:noProof/>
          </w:rPr>
          <w:t>4.2.6</w:t>
        </w:r>
        <w:r w:rsidR="00363054" w:rsidRPr="00882D8F">
          <w:rPr>
            <w:rStyle w:val="ab"/>
            <w:rFonts w:hint="eastAsia"/>
            <w:noProof/>
          </w:rPr>
          <w:t>查询【</w:t>
        </w:r>
        <w:r w:rsidR="00363054" w:rsidRPr="00882D8F">
          <w:rPr>
            <w:rStyle w:val="ab"/>
            <w:noProof/>
          </w:rPr>
          <w:t>F4</w:t>
        </w:r>
        <w:r w:rsidR="00363054" w:rsidRPr="00882D8F">
          <w:rPr>
            <w:rStyle w:val="ab"/>
            <w:rFonts w:hint="eastAsia"/>
            <w:noProof/>
          </w:rPr>
          <w:t>】</w:t>
        </w:r>
        <w:r w:rsidR="00363054">
          <w:rPr>
            <w:noProof/>
          </w:rPr>
          <w:tab/>
        </w:r>
        <w:r w:rsidR="00363054">
          <w:rPr>
            <w:noProof/>
          </w:rPr>
          <w:fldChar w:fldCharType="begin"/>
        </w:r>
        <w:r w:rsidR="00363054">
          <w:rPr>
            <w:noProof/>
          </w:rPr>
          <w:instrText xml:space="preserve"> PAGEREF _Toc430080663 \h </w:instrText>
        </w:r>
        <w:r w:rsidR="00363054">
          <w:rPr>
            <w:noProof/>
          </w:rPr>
        </w:r>
        <w:r w:rsidR="00363054">
          <w:rPr>
            <w:noProof/>
          </w:rPr>
          <w:fldChar w:fldCharType="separate"/>
        </w:r>
        <w:r w:rsidR="00363054">
          <w:rPr>
            <w:noProof/>
          </w:rPr>
          <w:t>35</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4" w:history="1">
        <w:r w:rsidR="00363054" w:rsidRPr="00882D8F">
          <w:rPr>
            <w:rStyle w:val="ab"/>
            <w:noProof/>
          </w:rPr>
          <w:t>4.2.7</w:t>
        </w:r>
        <w:r w:rsidR="00363054" w:rsidRPr="00882D8F">
          <w:rPr>
            <w:rStyle w:val="ab"/>
            <w:rFonts w:hint="eastAsia"/>
            <w:noProof/>
          </w:rPr>
          <w:t>预埋单</w:t>
        </w:r>
        <w:r w:rsidR="00363054">
          <w:rPr>
            <w:noProof/>
          </w:rPr>
          <w:tab/>
        </w:r>
        <w:r w:rsidR="00363054">
          <w:rPr>
            <w:noProof/>
          </w:rPr>
          <w:fldChar w:fldCharType="begin"/>
        </w:r>
        <w:r w:rsidR="00363054">
          <w:rPr>
            <w:noProof/>
          </w:rPr>
          <w:instrText xml:space="preserve"> PAGEREF _Toc430080664 \h </w:instrText>
        </w:r>
        <w:r w:rsidR="00363054">
          <w:rPr>
            <w:noProof/>
          </w:rPr>
        </w:r>
        <w:r w:rsidR="00363054">
          <w:rPr>
            <w:noProof/>
          </w:rPr>
          <w:fldChar w:fldCharType="separate"/>
        </w:r>
        <w:r w:rsidR="00363054">
          <w:rPr>
            <w:noProof/>
          </w:rPr>
          <w:t>36</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65" w:history="1">
        <w:r w:rsidR="00363054" w:rsidRPr="00882D8F">
          <w:rPr>
            <w:rStyle w:val="ab"/>
            <w:noProof/>
          </w:rPr>
          <w:t>4.3</w:t>
        </w:r>
        <w:r w:rsidR="00363054" w:rsidRPr="00882D8F">
          <w:rPr>
            <w:rStyle w:val="ab"/>
            <w:rFonts w:hint="eastAsia"/>
            <w:noProof/>
          </w:rPr>
          <w:t>其他功能：</w:t>
        </w:r>
        <w:r w:rsidR="00363054">
          <w:rPr>
            <w:noProof/>
          </w:rPr>
          <w:tab/>
        </w:r>
        <w:r w:rsidR="00363054">
          <w:rPr>
            <w:noProof/>
          </w:rPr>
          <w:fldChar w:fldCharType="begin"/>
        </w:r>
        <w:r w:rsidR="00363054">
          <w:rPr>
            <w:noProof/>
          </w:rPr>
          <w:instrText xml:space="preserve"> PAGEREF _Toc430080665 \h </w:instrText>
        </w:r>
        <w:r w:rsidR="00363054">
          <w:rPr>
            <w:noProof/>
          </w:rPr>
        </w:r>
        <w:r w:rsidR="00363054">
          <w:rPr>
            <w:noProof/>
          </w:rPr>
          <w:fldChar w:fldCharType="separate"/>
        </w:r>
        <w:r w:rsidR="00363054">
          <w:rPr>
            <w:noProof/>
          </w:rPr>
          <w:t>37</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6" w:history="1">
        <w:r w:rsidR="00363054" w:rsidRPr="00882D8F">
          <w:rPr>
            <w:rStyle w:val="ab"/>
            <w:noProof/>
          </w:rPr>
          <w:t>4.3.1</w:t>
        </w:r>
        <w:r w:rsidR="00363054" w:rsidRPr="00882D8F">
          <w:rPr>
            <w:rStyle w:val="ab"/>
            <w:rFonts w:hint="eastAsia"/>
            <w:noProof/>
          </w:rPr>
          <w:t>还原</w:t>
        </w:r>
        <w:r w:rsidR="00363054">
          <w:rPr>
            <w:noProof/>
          </w:rPr>
          <w:tab/>
        </w:r>
        <w:r w:rsidR="00363054">
          <w:rPr>
            <w:noProof/>
          </w:rPr>
          <w:fldChar w:fldCharType="begin"/>
        </w:r>
        <w:r w:rsidR="00363054">
          <w:rPr>
            <w:noProof/>
          </w:rPr>
          <w:instrText xml:space="preserve"> PAGEREF _Toc430080666 \h </w:instrText>
        </w:r>
        <w:r w:rsidR="00363054">
          <w:rPr>
            <w:noProof/>
          </w:rPr>
        </w:r>
        <w:r w:rsidR="00363054">
          <w:rPr>
            <w:noProof/>
          </w:rPr>
          <w:fldChar w:fldCharType="separate"/>
        </w:r>
        <w:r w:rsidR="00363054">
          <w:rPr>
            <w:noProof/>
          </w:rPr>
          <w:t>37</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7" w:history="1">
        <w:r w:rsidR="00363054" w:rsidRPr="00882D8F">
          <w:rPr>
            <w:rStyle w:val="ab"/>
            <w:rFonts w:ascii="宋体" w:hAnsi="宋体" w:cs="宋体"/>
            <w:noProof/>
          </w:rPr>
          <w:t>4.3.2</w:t>
        </w:r>
        <w:r w:rsidR="00363054" w:rsidRPr="00882D8F">
          <w:rPr>
            <w:rStyle w:val="ab"/>
            <w:rFonts w:ascii="宋体" w:hAnsi="宋体" w:cs="宋体" w:hint="eastAsia"/>
            <w:noProof/>
          </w:rPr>
          <w:t>隐藏</w:t>
        </w:r>
        <w:r w:rsidR="00363054">
          <w:rPr>
            <w:noProof/>
          </w:rPr>
          <w:tab/>
        </w:r>
        <w:r w:rsidR="00363054">
          <w:rPr>
            <w:noProof/>
          </w:rPr>
          <w:fldChar w:fldCharType="begin"/>
        </w:r>
        <w:r w:rsidR="00363054">
          <w:rPr>
            <w:noProof/>
          </w:rPr>
          <w:instrText xml:space="preserve"> PAGEREF _Toc430080667 \h </w:instrText>
        </w:r>
        <w:r w:rsidR="00363054">
          <w:rPr>
            <w:noProof/>
          </w:rPr>
        </w:r>
        <w:r w:rsidR="00363054">
          <w:rPr>
            <w:noProof/>
          </w:rPr>
          <w:fldChar w:fldCharType="separate"/>
        </w:r>
        <w:r w:rsidR="00363054">
          <w:rPr>
            <w:noProof/>
          </w:rPr>
          <w:t>38</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8" w:history="1">
        <w:r w:rsidR="00363054" w:rsidRPr="00882D8F">
          <w:rPr>
            <w:rStyle w:val="ab"/>
            <w:noProof/>
          </w:rPr>
          <w:t>4.3.3</w:t>
        </w:r>
        <w:r w:rsidR="00363054" w:rsidRPr="00882D8F">
          <w:rPr>
            <w:rStyle w:val="ab"/>
            <w:rFonts w:hint="eastAsia"/>
            <w:noProof/>
          </w:rPr>
          <w:t>锁定</w:t>
        </w:r>
        <w:r w:rsidR="00363054">
          <w:rPr>
            <w:noProof/>
          </w:rPr>
          <w:tab/>
        </w:r>
        <w:r w:rsidR="00363054">
          <w:rPr>
            <w:noProof/>
          </w:rPr>
          <w:fldChar w:fldCharType="begin"/>
        </w:r>
        <w:r w:rsidR="00363054">
          <w:rPr>
            <w:noProof/>
          </w:rPr>
          <w:instrText xml:space="preserve"> PAGEREF _Toc430080668 \h </w:instrText>
        </w:r>
        <w:r w:rsidR="00363054">
          <w:rPr>
            <w:noProof/>
          </w:rPr>
        </w:r>
        <w:r w:rsidR="00363054">
          <w:rPr>
            <w:noProof/>
          </w:rPr>
          <w:fldChar w:fldCharType="separate"/>
        </w:r>
        <w:r w:rsidR="00363054">
          <w:rPr>
            <w:noProof/>
          </w:rPr>
          <w:t>39</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69" w:history="1">
        <w:r w:rsidR="00363054" w:rsidRPr="00882D8F">
          <w:rPr>
            <w:rStyle w:val="ab"/>
            <w:noProof/>
          </w:rPr>
          <w:t>4.3.4</w:t>
        </w:r>
        <w:r w:rsidR="00363054" w:rsidRPr="00882D8F">
          <w:rPr>
            <w:rStyle w:val="ab"/>
            <w:rFonts w:hint="eastAsia"/>
            <w:noProof/>
          </w:rPr>
          <w:t>设置</w:t>
        </w:r>
        <w:r w:rsidR="00363054">
          <w:rPr>
            <w:noProof/>
          </w:rPr>
          <w:tab/>
        </w:r>
        <w:r w:rsidR="00363054">
          <w:rPr>
            <w:noProof/>
          </w:rPr>
          <w:fldChar w:fldCharType="begin"/>
        </w:r>
        <w:r w:rsidR="00363054">
          <w:rPr>
            <w:noProof/>
          </w:rPr>
          <w:instrText xml:space="preserve"> PAGEREF _Toc430080669 \h </w:instrText>
        </w:r>
        <w:r w:rsidR="00363054">
          <w:rPr>
            <w:noProof/>
          </w:rPr>
        </w:r>
        <w:r w:rsidR="00363054">
          <w:rPr>
            <w:noProof/>
          </w:rPr>
          <w:fldChar w:fldCharType="separate"/>
        </w:r>
        <w:r w:rsidR="00363054">
          <w:rPr>
            <w:noProof/>
          </w:rPr>
          <w:t>40</w:t>
        </w:r>
        <w:r w:rsidR="00363054">
          <w:rPr>
            <w:noProof/>
          </w:rPr>
          <w:fldChar w:fldCharType="end"/>
        </w:r>
      </w:hyperlink>
    </w:p>
    <w:p w:rsidR="00363054" w:rsidRDefault="00A22E21">
      <w:pPr>
        <w:pStyle w:val="10"/>
        <w:tabs>
          <w:tab w:val="right" w:leader="dot" w:pos="8296"/>
        </w:tabs>
        <w:rPr>
          <w:rFonts w:asciiTheme="minorHAnsi" w:eastAsiaTheme="minorEastAsia" w:hAnsiTheme="minorHAnsi" w:cstheme="minorBidi"/>
          <w:noProof/>
          <w:sz w:val="21"/>
          <w:szCs w:val="22"/>
        </w:rPr>
      </w:pPr>
      <w:hyperlink w:anchor="_Toc430080670" w:history="1">
        <w:r w:rsidR="00363054" w:rsidRPr="00882D8F">
          <w:rPr>
            <w:rStyle w:val="ab"/>
            <w:rFonts w:hint="eastAsia"/>
            <w:noProof/>
          </w:rPr>
          <w:t>五．综合业务</w:t>
        </w:r>
        <w:r w:rsidR="00363054">
          <w:rPr>
            <w:noProof/>
          </w:rPr>
          <w:tab/>
        </w:r>
        <w:r w:rsidR="00363054">
          <w:rPr>
            <w:noProof/>
          </w:rPr>
          <w:fldChar w:fldCharType="begin"/>
        </w:r>
        <w:r w:rsidR="00363054">
          <w:rPr>
            <w:noProof/>
          </w:rPr>
          <w:instrText xml:space="preserve"> PAGEREF _Toc430080670 \h </w:instrText>
        </w:r>
        <w:r w:rsidR="00363054">
          <w:rPr>
            <w:noProof/>
          </w:rPr>
        </w:r>
        <w:r w:rsidR="00363054">
          <w:rPr>
            <w:noProof/>
          </w:rPr>
          <w:fldChar w:fldCharType="separate"/>
        </w:r>
        <w:r w:rsidR="00363054">
          <w:rPr>
            <w:noProof/>
          </w:rPr>
          <w:t>44</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71" w:history="1">
        <w:r w:rsidR="00363054" w:rsidRPr="00882D8F">
          <w:rPr>
            <w:rStyle w:val="ab"/>
            <w:noProof/>
          </w:rPr>
          <w:t>5.1</w:t>
        </w:r>
        <w:r w:rsidR="00363054" w:rsidRPr="00882D8F">
          <w:rPr>
            <w:rStyle w:val="ab"/>
            <w:rFonts w:hint="eastAsia"/>
            <w:noProof/>
          </w:rPr>
          <w:t>综合业务</w:t>
        </w:r>
        <w:r w:rsidR="00363054">
          <w:rPr>
            <w:noProof/>
          </w:rPr>
          <w:tab/>
        </w:r>
        <w:r w:rsidR="00363054">
          <w:rPr>
            <w:noProof/>
          </w:rPr>
          <w:fldChar w:fldCharType="begin"/>
        </w:r>
        <w:r w:rsidR="00363054">
          <w:rPr>
            <w:noProof/>
          </w:rPr>
          <w:instrText xml:space="preserve"> PAGEREF _Toc430080671 \h </w:instrText>
        </w:r>
        <w:r w:rsidR="00363054">
          <w:rPr>
            <w:noProof/>
          </w:rPr>
        </w:r>
        <w:r w:rsidR="00363054">
          <w:rPr>
            <w:noProof/>
          </w:rPr>
          <w:fldChar w:fldCharType="separate"/>
        </w:r>
        <w:r w:rsidR="00363054">
          <w:rPr>
            <w:noProof/>
          </w:rPr>
          <w:t>44</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72" w:history="1">
        <w:r w:rsidR="00363054" w:rsidRPr="00882D8F">
          <w:rPr>
            <w:rStyle w:val="ab"/>
            <w:noProof/>
          </w:rPr>
          <w:t>5.1.1</w:t>
        </w:r>
        <w:r w:rsidR="00363054" w:rsidRPr="00882D8F">
          <w:rPr>
            <w:rStyle w:val="ab"/>
            <w:rFonts w:hint="eastAsia"/>
            <w:noProof/>
          </w:rPr>
          <w:t>用户管理</w:t>
        </w:r>
        <w:r w:rsidR="00363054">
          <w:rPr>
            <w:noProof/>
          </w:rPr>
          <w:tab/>
        </w:r>
        <w:r w:rsidR="00363054">
          <w:rPr>
            <w:noProof/>
          </w:rPr>
          <w:fldChar w:fldCharType="begin"/>
        </w:r>
        <w:r w:rsidR="00363054">
          <w:rPr>
            <w:noProof/>
          </w:rPr>
          <w:instrText xml:space="preserve"> PAGEREF _Toc430080672 \h </w:instrText>
        </w:r>
        <w:r w:rsidR="00363054">
          <w:rPr>
            <w:noProof/>
          </w:rPr>
        </w:r>
        <w:r w:rsidR="00363054">
          <w:rPr>
            <w:noProof/>
          </w:rPr>
          <w:fldChar w:fldCharType="separate"/>
        </w:r>
        <w:r w:rsidR="00363054">
          <w:rPr>
            <w:noProof/>
          </w:rPr>
          <w:t>45</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73" w:history="1">
        <w:r w:rsidR="00363054" w:rsidRPr="00882D8F">
          <w:rPr>
            <w:rStyle w:val="ab"/>
            <w:noProof/>
          </w:rPr>
          <w:t>5.1.2</w:t>
        </w:r>
        <w:r w:rsidR="00363054" w:rsidRPr="00882D8F">
          <w:rPr>
            <w:rStyle w:val="ab"/>
            <w:rFonts w:hint="eastAsia"/>
            <w:noProof/>
          </w:rPr>
          <w:t>查看消息</w:t>
        </w:r>
        <w:r w:rsidR="00363054">
          <w:rPr>
            <w:noProof/>
          </w:rPr>
          <w:tab/>
        </w:r>
        <w:r w:rsidR="00363054">
          <w:rPr>
            <w:noProof/>
          </w:rPr>
          <w:fldChar w:fldCharType="begin"/>
        </w:r>
        <w:r w:rsidR="00363054">
          <w:rPr>
            <w:noProof/>
          </w:rPr>
          <w:instrText xml:space="preserve"> PAGEREF _Toc430080673 \h </w:instrText>
        </w:r>
        <w:r w:rsidR="00363054">
          <w:rPr>
            <w:noProof/>
          </w:rPr>
        </w:r>
        <w:r w:rsidR="00363054">
          <w:rPr>
            <w:noProof/>
          </w:rPr>
          <w:fldChar w:fldCharType="separate"/>
        </w:r>
        <w:r w:rsidR="00363054">
          <w:rPr>
            <w:noProof/>
          </w:rPr>
          <w:t>46</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74" w:history="1">
        <w:r w:rsidR="00363054" w:rsidRPr="00882D8F">
          <w:rPr>
            <w:rStyle w:val="ab"/>
            <w:noProof/>
          </w:rPr>
          <w:t>5.1.3</w:t>
        </w:r>
        <w:r w:rsidR="00363054" w:rsidRPr="00882D8F">
          <w:rPr>
            <w:rStyle w:val="ab"/>
            <w:rFonts w:hint="eastAsia"/>
            <w:noProof/>
          </w:rPr>
          <w:t>公告</w:t>
        </w:r>
        <w:r w:rsidR="00363054">
          <w:rPr>
            <w:noProof/>
          </w:rPr>
          <w:tab/>
        </w:r>
        <w:r w:rsidR="00363054">
          <w:rPr>
            <w:noProof/>
          </w:rPr>
          <w:fldChar w:fldCharType="begin"/>
        </w:r>
        <w:r w:rsidR="00363054">
          <w:rPr>
            <w:noProof/>
          </w:rPr>
          <w:instrText xml:space="preserve"> PAGEREF _Toc430080674 \h </w:instrText>
        </w:r>
        <w:r w:rsidR="00363054">
          <w:rPr>
            <w:noProof/>
          </w:rPr>
        </w:r>
        <w:r w:rsidR="00363054">
          <w:rPr>
            <w:noProof/>
          </w:rPr>
          <w:fldChar w:fldCharType="separate"/>
        </w:r>
        <w:r w:rsidR="00363054">
          <w:rPr>
            <w:noProof/>
          </w:rPr>
          <w:t>46</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75" w:history="1">
        <w:r w:rsidR="00363054" w:rsidRPr="00882D8F">
          <w:rPr>
            <w:rStyle w:val="ab"/>
            <w:noProof/>
          </w:rPr>
          <w:t>5.1.4</w:t>
        </w:r>
        <w:r w:rsidR="00363054" w:rsidRPr="00882D8F">
          <w:rPr>
            <w:rStyle w:val="ab"/>
            <w:rFonts w:hint="eastAsia"/>
            <w:noProof/>
          </w:rPr>
          <w:t>快捷通道</w:t>
        </w:r>
        <w:r w:rsidR="00363054">
          <w:rPr>
            <w:noProof/>
          </w:rPr>
          <w:tab/>
        </w:r>
        <w:r w:rsidR="00363054">
          <w:rPr>
            <w:noProof/>
          </w:rPr>
          <w:fldChar w:fldCharType="begin"/>
        </w:r>
        <w:r w:rsidR="00363054">
          <w:rPr>
            <w:noProof/>
          </w:rPr>
          <w:instrText xml:space="preserve"> PAGEREF _Toc430080675 \h </w:instrText>
        </w:r>
        <w:r w:rsidR="00363054">
          <w:rPr>
            <w:noProof/>
          </w:rPr>
        </w:r>
        <w:r w:rsidR="00363054">
          <w:rPr>
            <w:noProof/>
          </w:rPr>
          <w:fldChar w:fldCharType="separate"/>
        </w:r>
        <w:r w:rsidR="00363054">
          <w:rPr>
            <w:noProof/>
          </w:rPr>
          <w:t>47</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76" w:history="1">
        <w:r w:rsidR="00363054" w:rsidRPr="00882D8F">
          <w:rPr>
            <w:rStyle w:val="ab"/>
            <w:noProof/>
          </w:rPr>
          <w:t>5.1.5</w:t>
        </w:r>
        <w:r w:rsidR="00363054" w:rsidRPr="00882D8F">
          <w:rPr>
            <w:rStyle w:val="ab"/>
            <w:rFonts w:hint="eastAsia"/>
            <w:noProof/>
          </w:rPr>
          <w:t>我的收藏</w:t>
        </w:r>
        <w:r w:rsidR="00363054">
          <w:rPr>
            <w:noProof/>
          </w:rPr>
          <w:tab/>
        </w:r>
        <w:r w:rsidR="00363054">
          <w:rPr>
            <w:noProof/>
          </w:rPr>
          <w:fldChar w:fldCharType="begin"/>
        </w:r>
        <w:r w:rsidR="00363054">
          <w:rPr>
            <w:noProof/>
          </w:rPr>
          <w:instrText xml:space="preserve"> PAGEREF _Toc430080676 \h </w:instrText>
        </w:r>
        <w:r w:rsidR="00363054">
          <w:rPr>
            <w:noProof/>
          </w:rPr>
        </w:r>
        <w:r w:rsidR="00363054">
          <w:rPr>
            <w:noProof/>
          </w:rPr>
          <w:fldChar w:fldCharType="separate"/>
        </w:r>
        <w:r w:rsidR="00363054">
          <w:rPr>
            <w:noProof/>
          </w:rPr>
          <w:t>47</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77" w:history="1">
        <w:r w:rsidR="00363054" w:rsidRPr="00882D8F">
          <w:rPr>
            <w:rStyle w:val="ab"/>
            <w:noProof/>
          </w:rPr>
          <w:t>5.1.6</w:t>
        </w:r>
        <w:r w:rsidR="00363054" w:rsidRPr="00882D8F">
          <w:rPr>
            <w:rStyle w:val="ab"/>
            <w:rFonts w:hint="eastAsia"/>
            <w:noProof/>
          </w:rPr>
          <w:t>功能地图</w:t>
        </w:r>
        <w:r w:rsidR="00363054">
          <w:rPr>
            <w:noProof/>
          </w:rPr>
          <w:tab/>
        </w:r>
        <w:r w:rsidR="00363054">
          <w:rPr>
            <w:noProof/>
          </w:rPr>
          <w:fldChar w:fldCharType="begin"/>
        </w:r>
        <w:r w:rsidR="00363054">
          <w:rPr>
            <w:noProof/>
          </w:rPr>
          <w:instrText xml:space="preserve"> PAGEREF _Toc430080677 \h </w:instrText>
        </w:r>
        <w:r w:rsidR="00363054">
          <w:rPr>
            <w:noProof/>
          </w:rPr>
        </w:r>
        <w:r w:rsidR="00363054">
          <w:rPr>
            <w:noProof/>
          </w:rPr>
          <w:fldChar w:fldCharType="separate"/>
        </w:r>
        <w:r w:rsidR="00363054">
          <w:rPr>
            <w:noProof/>
          </w:rPr>
          <w:t>48</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78" w:history="1">
        <w:r w:rsidR="00363054" w:rsidRPr="00882D8F">
          <w:rPr>
            <w:rStyle w:val="ab"/>
            <w:noProof/>
          </w:rPr>
          <w:t>5.2</w:t>
        </w:r>
        <w:r w:rsidR="00363054" w:rsidRPr="00882D8F">
          <w:rPr>
            <w:rStyle w:val="ab"/>
            <w:rFonts w:hint="eastAsia"/>
            <w:noProof/>
          </w:rPr>
          <w:t>资金管理</w:t>
        </w:r>
        <w:r w:rsidR="00363054">
          <w:rPr>
            <w:noProof/>
          </w:rPr>
          <w:tab/>
        </w:r>
        <w:r w:rsidR="00363054">
          <w:rPr>
            <w:noProof/>
          </w:rPr>
          <w:fldChar w:fldCharType="begin"/>
        </w:r>
        <w:r w:rsidR="00363054">
          <w:rPr>
            <w:noProof/>
          </w:rPr>
          <w:instrText xml:space="preserve"> PAGEREF _Toc430080678 \h </w:instrText>
        </w:r>
        <w:r w:rsidR="00363054">
          <w:rPr>
            <w:noProof/>
          </w:rPr>
        </w:r>
        <w:r w:rsidR="00363054">
          <w:rPr>
            <w:noProof/>
          </w:rPr>
          <w:fldChar w:fldCharType="separate"/>
        </w:r>
        <w:r w:rsidR="00363054">
          <w:rPr>
            <w:noProof/>
          </w:rPr>
          <w:t>49</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79" w:history="1">
        <w:r w:rsidR="00363054" w:rsidRPr="00882D8F">
          <w:rPr>
            <w:rStyle w:val="ab"/>
            <w:noProof/>
          </w:rPr>
          <w:t>5.2.1</w:t>
        </w:r>
        <w:r w:rsidR="00363054" w:rsidRPr="00882D8F">
          <w:rPr>
            <w:rStyle w:val="ab"/>
            <w:rFonts w:hint="eastAsia"/>
            <w:noProof/>
          </w:rPr>
          <w:t>发售资金查询</w:t>
        </w:r>
        <w:r w:rsidR="00363054">
          <w:rPr>
            <w:noProof/>
          </w:rPr>
          <w:tab/>
        </w:r>
        <w:r w:rsidR="00363054">
          <w:rPr>
            <w:noProof/>
          </w:rPr>
          <w:fldChar w:fldCharType="begin"/>
        </w:r>
        <w:r w:rsidR="00363054">
          <w:rPr>
            <w:noProof/>
          </w:rPr>
          <w:instrText xml:space="preserve"> PAGEREF _Toc430080679 \h </w:instrText>
        </w:r>
        <w:r w:rsidR="00363054">
          <w:rPr>
            <w:noProof/>
          </w:rPr>
        </w:r>
        <w:r w:rsidR="00363054">
          <w:rPr>
            <w:noProof/>
          </w:rPr>
          <w:fldChar w:fldCharType="separate"/>
        </w:r>
        <w:r w:rsidR="00363054">
          <w:rPr>
            <w:noProof/>
          </w:rPr>
          <w:t>50</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80" w:history="1">
        <w:r w:rsidR="00363054" w:rsidRPr="00882D8F">
          <w:rPr>
            <w:rStyle w:val="ab"/>
            <w:noProof/>
          </w:rPr>
          <w:t>5.2.2</w:t>
        </w:r>
        <w:r w:rsidR="00363054" w:rsidRPr="00882D8F">
          <w:rPr>
            <w:rStyle w:val="ab"/>
            <w:rFonts w:hint="eastAsia"/>
            <w:noProof/>
          </w:rPr>
          <w:t>现货电子资金查询</w:t>
        </w:r>
        <w:r w:rsidR="00363054">
          <w:rPr>
            <w:noProof/>
          </w:rPr>
          <w:tab/>
        </w:r>
        <w:r w:rsidR="00363054">
          <w:rPr>
            <w:noProof/>
          </w:rPr>
          <w:fldChar w:fldCharType="begin"/>
        </w:r>
        <w:r w:rsidR="00363054">
          <w:rPr>
            <w:noProof/>
          </w:rPr>
          <w:instrText xml:space="preserve"> PAGEREF _Toc430080680 \h </w:instrText>
        </w:r>
        <w:r w:rsidR="00363054">
          <w:rPr>
            <w:noProof/>
          </w:rPr>
        </w:r>
        <w:r w:rsidR="00363054">
          <w:rPr>
            <w:noProof/>
          </w:rPr>
          <w:fldChar w:fldCharType="separate"/>
        </w:r>
        <w:r w:rsidR="00363054">
          <w:rPr>
            <w:noProof/>
          </w:rPr>
          <w:t>51</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81" w:history="1">
        <w:r w:rsidR="00363054" w:rsidRPr="00882D8F">
          <w:rPr>
            <w:rStyle w:val="ab"/>
            <w:noProof/>
          </w:rPr>
          <w:t>5.2.3</w:t>
        </w:r>
        <w:r w:rsidR="00363054" w:rsidRPr="00882D8F">
          <w:rPr>
            <w:rStyle w:val="ab"/>
            <w:rFonts w:hint="eastAsia"/>
            <w:noProof/>
          </w:rPr>
          <w:t>银行业务</w:t>
        </w:r>
        <w:r w:rsidR="00363054">
          <w:rPr>
            <w:noProof/>
          </w:rPr>
          <w:tab/>
        </w:r>
        <w:r w:rsidR="00363054">
          <w:rPr>
            <w:noProof/>
          </w:rPr>
          <w:fldChar w:fldCharType="begin"/>
        </w:r>
        <w:r w:rsidR="00363054">
          <w:rPr>
            <w:noProof/>
          </w:rPr>
          <w:instrText xml:space="preserve"> PAGEREF _Toc430080681 \h </w:instrText>
        </w:r>
        <w:r w:rsidR="00363054">
          <w:rPr>
            <w:noProof/>
          </w:rPr>
        </w:r>
        <w:r w:rsidR="00363054">
          <w:rPr>
            <w:noProof/>
          </w:rPr>
          <w:fldChar w:fldCharType="separate"/>
        </w:r>
        <w:r w:rsidR="00363054">
          <w:rPr>
            <w:noProof/>
          </w:rPr>
          <w:t>51</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82" w:history="1">
        <w:r w:rsidR="00363054" w:rsidRPr="00882D8F">
          <w:rPr>
            <w:rStyle w:val="ab"/>
            <w:noProof/>
          </w:rPr>
          <w:t>5.2.4</w:t>
        </w:r>
        <w:r w:rsidR="00363054" w:rsidRPr="00882D8F">
          <w:rPr>
            <w:rStyle w:val="ab"/>
            <w:rFonts w:hint="eastAsia"/>
            <w:noProof/>
          </w:rPr>
          <w:t>密码修改</w:t>
        </w:r>
        <w:r w:rsidR="00363054">
          <w:rPr>
            <w:noProof/>
          </w:rPr>
          <w:tab/>
        </w:r>
        <w:r w:rsidR="00363054">
          <w:rPr>
            <w:noProof/>
          </w:rPr>
          <w:fldChar w:fldCharType="begin"/>
        </w:r>
        <w:r w:rsidR="00363054">
          <w:rPr>
            <w:noProof/>
          </w:rPr>
          <w:instrText xml:space="preserve"> PAGEREF _Toc430080682 \h </w:instrText>
        </w:r>
        <w:r w:rsidR="00363054">
          <w:rPr>
            <w:noProof/>
          </w:rPr>
        </w:r>
        <w:r w:rsidR="00363054">
          <w:rPr>
            <w:noProof/>
          </w:rPr>
          <w:fldChar w:fldCharType="separate"/>
        </w:r>
        <w:r w:rsidR="00363054">
          <w:rPr>
            <w:noProof/>
          </w:rPr>
          <w:t>53</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83" w:history="1">
        <w:r w:rsidR="00363054" w:rsidRPr="00882D8F">
          <w:rPr>
            <w:rStyle w:val="ab"/>
            <w:noProof/>
          </w:rPr>
          <w:t>5.3</w:t>
        </w:r>
        <w:r w:rsidR="00363054" w:rsidRPr="00882D8F">
          <w:rPr>
            <w:rStyle w:val="ab"/>
            <w:rFonts w:hint="eastAsia"/>
            <w:noProof/>
          </w:rPr>
          <w:t>发售业务</w:t>
        </w:r>
        <w:r w:rsidR="00363054">
          <w:rPr>
            <w:noProof/>
          </w:rPr>
          <w:tab/>
        </w:r>
        <w:r w:rsidR="00363054">
          <w:rPr>
            <w:noProof/>
          </w:rPr>
          <w:fldChar w:fldCharType="begin"/>
        </w:r>
        <w:r w:rsidR="00363054">
          <w:rPr>
            <w:noProof/>
          </w:rPr>
          <w:instrText xml:space="preserve"> PAGEREF _Toc430080683 \h </w:instrText>
        </w:r>
        <w:r w:rsidR="00363054">
          <w:rPr>
            <w:noProof/>
          </w:rPr>
        </w:r>
        <w:r w:rsidR="00363054">
          <w:rPr>
            <w:noProof/>
          </w:rPr>
          <w:fldChar w:fldCharType="separate"/>
        </w:r>
        <w:r w:rsidR="00363054">
          <w:rPr>
            <w:noProof/>
          </w:rPr>
          <w:t>54</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84" w:history="1">
        <w:r w:rsidR="00363054" w:rsidRPr="00882D8F">
          <w:rPr>
            <w:rStyle w:val="ab"/>
            <w:noProof/>
          </w:rPr>
          <w:t>5.3.1</w:t>
        </w:r>
        <w:r w:rsidR="00363054" w:rsidRPr="00882D8F">
          <w:rPr>
            <w:rStyle w:val="ab"/>
            <w:rFonts w:hint="eastAsia"/>
            <w:noProof/>
          </w:rPr>
          <w:t>商品发行</w:t>
        </w:r>
        <w:r w:rsidR="00363054">
          <w:rPr>
            <w:noProof/>
          </w:rPr>
          <w:tab/>
        </w:r>
        <w:r w:rsidR="00363054">
          <w:rPr>
            <w:noProof/>
          </w:rPr>
          <w:fldChar w:fldCharType="begin"/>
        </w:r>
        <w:r w:rsidR="00363054">
          <w:rPr>
            <w:noProof/>
          </w:rPr>
          <w:instrText xml:space="preserve"> PAGEREF _Toc430080684 \h </w:instrText>
        </w:r>
        <w:r w:rsidR="00363054">
          <w:rPr>
            <w:noProof/>
          </w:rPr>
        </w:r>
        <w:r w:rsidR="00363054">
          <w:rPr>
            <w:noProof/>
          </w:rPr>
          <w:fldChar w:fldCharType="separate"/>
        </w:r>
        <w:r w:rsidR="00363054">
          <w:rPr>
            <w:noProof/>
          </w:rPr>
          <w:t>54</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85" w:history="1">
        <w:r w:rsidR="00363054" w:rsidRPr="00882D8F">
          <w:rPr>
            <w:rStyle w:val="ab"/>
            <w:noProof/>
          </w:rPr>
          <w:t>5.3.2</w:t>
        </w:r>
        <w:r w:rsidR="00363054" w:rsidRPr="00882D8F">
          <w:rPr>
            <w:rStyle w:val="ab"/>
            <w:rFonts w:hint="eastAsia"/>
            <w:noProof/>
          </w:rPr>
          <w:t>商品增发</w:t>
        </w:r>
        <w:r w:rsidR="00363054">
          <w:rPr>
            <w:noProof/>
          </w:rPr>
          <w:tab/>
        </w:r>
        <w:r w:rsidR="00363054">
          <w:rPr>
            <w:noProof/>
          </w:rPr>
          <w:fldChar w:fldCharType="begin"/>
        </w:r>
        <w:r w:rsidR="00363054">
          <w:rPr>
            <w:noProof/>
          </w:rPr>
          <w:instrText xml:space="preserve"> PAGEREF _Toc430080685 \h </w:instrText>
        </w:r>
        <w:r w:rsidR="00363054">
          <w:rPr>
            <w:noProof/>
          </w:rPr>
        </w:r>
        <w:r w:rsidR="00363054">
          <w:rPr>
            <w:noProof/>
          </w:rPr>
          <w:fldChar w:fldCharType="separate"/>
        </w:r>
        <w:r w:rsidR="00363054">
          <w:rPr>
            <w:noProof/>
          </w:rPr>
          <w:t>55</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86" w:history="1">
        <w:r w:rsidR="00363054" w:rsidRPr="00882D8F">
          <w:rPr>
            <w:rStyle w:val="ab"/>
            <w:noProof/>
          </w:rPr>
          <w:t>5.3.3</w:t>
        </w:r>
        <w:r w:rsidR="00363054" w:rsidRPr="00882D8F">
          <w:rPr>
            <w:rStyle w:val="ab"/>
            <w:rFonts w:hint="eastAsia"/>
            <w:noProof/>
          </w:rPr>
          <w:t>交收提货</w:t>
        </w:r>
        <w:r w:rsidR="00363054">
          <w:rPr>
            <w:noProof/>
          </w:rPr>
          <w:tab/>
        </w:r>
        <w:r w:rsidR="00363054">
          <w:rPr>
            <w:noProof/>
          </w:rPr>
          <w:fldChar w:fldCharType="begin"/>
        </w:r>
        <w:r w:rsidR="00363054">
          <w:rPr>
            <w:noProof/>
          </w:rPr>
          <w:instrText xml:space="preserve"> PAGEREF _Toc430080686 \h </w:instrText>
        </w:r>
        <w:r w:rsidR="00363054">
          <w:rPr>
            <w:noProof/>
          </w:rPr>
        </w:r>
        <w:r w:rsidR="00363054">
          <w:rPr>
            <w:noProof/>
          </w:rPr>
          <w:fldChar w:fldCharType="separate"/>
        </w:r>
        <w:r w:rsidR="00363054">
          <w:rPr>
            <w:noProof/>
          </w:rPr>
          <w:t>56</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87" w:history="1">
        <w:r w:rsidR="00363054" w:rsidRPr="00882D8F">
          <w:rPr>
            <w:rStyle w:val="ab"/>
            <w:rFonts w:ascii="Cambria" w:hAnsi="Cambria"/>
            <w:noProof/>
          </w:rPr>
          <w:t>5.3.4</w:t>
        </w:r>
        <w:r w:rsidR="00363054" w:rsidRPr="00882D8F">
          <w:rPr>
            <w:rStyle w:val="ab"/>
            <w:rFonts w:ascii="Cambria" w:hAnsi="Cambria" w:hint="eastAsia"/>
            <w:noProof/>
          </w:rPr>
          <w:t>报表查询</w:t>
        </w:r>
        <w:r w:rsidR="00363054">
          <w:rPr>
            <w:noProof/>
          </w:rPr>
          <w:tab/>
        </w:r>
        <w:r w:rsidR="00363054">
          <w:rPr>
            <w:noProof/>
          </w:rPr>
          <w:fldChar w:fldCharType="begin"/>
        </w:r>
        <w:r w:rsidR="00363054">
          <w:rPr>
            <w:noProof/>
          </w:rPr>
          <w:instrText xml:space="preserve"> PAGEREF _Toc430080687 \h </w:instrText>
        </w:r>
        <w:r w:rsidR="00363054">
          <w:rPr>
            <w:noProof/>
          </w:rPr>
        </w:r>
        <w:r w:rsidR="00363054">
          <w:rPr>
            <w:noProof/>
          </w:rPr>
          <w:fldChar w:fldCharType="separate"/>
        </w:r>
        <w:r w:rsidR="00363054">
          <w:rPr>
            <w:noProof/>
          </w:rPr>
          <w:t>60</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88" w:history="1">
        <w:r w:rsidR="00363054" w:rsidRPr="00882D8F">
          <w:rPr>
            <w:rStyle w:val="ab"/>
            <w:rFonts w:ascii="Cambria" w:hAnsi="Cambria"/>
            <w:noProof/>
          </w:rPr>
          <w:t>5.3.5</w:t>
        </w:r>
        <w:r w:rsidR="00363054" w:rsidRPr="00882D8F">
          <w:rPr>
            <w:rStyle w:val="ab"/>
            <w:rFonts w:ascii="Cambria" w:hAnsi="Cambria" w:hint="eastAsia"/>
            <w:noProof/>
          </w:rPr>
          <w:t>库转交易</w:t>
        </w:r>
        <w:r w:rsidR="00363054">
          <w:rPr>
            <w:noProof/>
          </w:rPr>
          <w:tab/>
        </w:r>
        <w:r w:rsidR="00363054">
          <w:rPr>
            <w:noProof/>
          </w:rPr>
          <w:fldChar w:fldCharType="begin"/>
        </w:r>
        <w:r w:rsidR="00363054">
          <w:rPr>
            <w:noProof/>
          </w:rPr>
          <w:instrText xml:space="preserve"> PAGEREF _Toc430080688 \h </w:instrText>
        </w:r>
        <w:r w:rsidR="00363054">
          <w:rPr>
            <w:noProof/>
          </w:rPr>
        </w:r>
        <w:r w:rsidR="00363054">
          <w:rPr>
            <w:noProof/>
          </w:rPr>
          <w:fldChar w:fldCharType="separate"/>
        </w:r>
        <w:r w:rsidR="00363054">
          <w:rPr>
            <w:noProof/>
          </w:rPr>
          <w:t>60</w:t>
        </w:r>
        <w:r w:rsidR="00363054">
          <w:rPr>
            <w:noProof/>
          </w:rPr>
          <w:fldChar w:fldCharType="end"/>
        </w:r>
      </w:hyperlink>
    </w:p>
    <w:p w:rsidR="00363054" w:rsidRDefault="00A22E21" w:rsidP="00363054">
      <w:pPr>
        <w:pStyle w:val="20"/>
        <w:tabs>
          <w:tab w:val="right" w:leader="dot" w:pos="8296"/>
        </w:tabs>
        <w:ind w:left="480"/>
        <w:rPr>
          <w:rFonts w:asciiTheme="minorHAnsi" w:eastAsiaTheme="minorEastAsia" w:hAnsiTheme="minorHAnsi" w:cstheme="minorBidi"/>
          <w:noProof/>
          <w:sz w:val="21"/>
          <w:szCs w:val="22"/>
        </w:rPr>
      </w:pPr>
      <w:hyperlink w:anchor="_Toc430080689" w:history="1">
        <w:r w:rsidR="00363054" w:rsidRPr="00882D8F">
          <w:rPr>
            <w:rStyle w:val="ab"/>
            <w:noProof/>
          </w:rPr>
          <w:t>5.4</w:t>
        </w:r>
        <w:r w:rsidR="00363054" w:rsidRPr="00882D8F">
          <w:rPr>
            <w:rStyle w:val="ab"/>
            <w:rFonts w:hint="eastAsia"/>
            <w:noProof/>
          </w:rPr>
          <w:t>现货电子交易</w:t>
        </w:r>
        <w:r w:rsidR="00363054">
          <w:rPr>
            <w:noProof/>
          </w:rPr>
          <w:tab/>
        </w:r>
        <w:r w:rsidR="00363054">
          <w:rPr>
            <w:noProof/>
          </w:rPr>
          <w:fldChar w:fldCharType="begin"/>
        </w:r>
        <w:r w:rsidR="00363054">
          <w:rPr>
            <w:noProof/>
          </w:rPr>
          <w:instrText xml:space="preserve"> PAGEREF _Toc430080689 \h </w:instrText>
        </w:r>
        <w:r w:rsidR="00363054">
          <w:rPr>
            <w:noProof/>
          </w:rPr>
        </w:r>
        <w:r w:rsidR="00363054">
          <w:rPr>
            <w:noProof/>
          </w:rPr>
          <w:fldChar w:fldCharType="separate"/>
        </w:r>
        <w:r w:rsidR="00363054">
          <w:rPr>
            <w:noProof/>
          </w:rPr>
          <w:t>62</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90" w:history="1">
        <w:r w:rsidR="00363054" w:rsidRPr="00882D8F">
          <w:rPr>
            <w:rStyle w:val="ab"/>
            <w:noProof/>
          </w:rPr>
          <w:t>5.4.1</w:t>
        </w:r>
        <w:r w:rsidR="00363054" w:rsidRPr="00882D8F">
          <w:rPr>
            <w:rStyle w:val="ab"/>
            <w:rFonts w:hint="eastAsia"/>
            <w:noProof/>
          </w:rPr>
          <w:t>报表查询</w:t>
        </w:r>
        <w:r w:rsidR="00363054">
          <w:rPr>
            <w:noProof/>
          </w:rPr>
          <w:tab/>
        </w:r>
        <w:r w:rsidR="00363054">
          <w:rPr>
            <w:noProof/>
          </w:rPr>
          <w:fldChar w:fldCharType="begin"/>
        </w:r>
        <w:r w:rsidR="00363054">
          <w:rPr>
            <w:noProof/>
          </w:rPr>
          <w:instrText xml:space="preserve"> PAGEREF _Toc430080690 \h </w:instrText>
        </w:r>
        <w:r w:rsidR="00363054">
          <w:rPr>
            <w:noProof/>
          </w:rPr>
        </w:r>
        <w:r w:rsidR="00363054">
          <w:rPr>
            <w:noProof/>
          </w:rPr>
          <w:fldChar w:fldCharType="separate"/>
        </w:r>
        <w:r w:rsidR="00363054">
          <w:rPr>
            <w:noProof/>
          </w:rPr>
          <w:t>62</w:t>
        </w:r>
        <w:r w:rsidR="00363054">
          <w:rPr>
            <w:noProof/>
          </w:rPr>
          <w:fldChar w:fldCharType="end"/>
        </w:r>
      </w:hyperlink>
    </w:p>
    <w:p w:rsidR="00363054" w:rsidRDefault="00A22E21" w:rsidP="00363054">
      <w:pPr>
        <w:pStyle w:val="31"/>
        <w:tabs>
          <w:tab w:val="right" w:leader="dot" w:pos="8296"/>
        </w:tabs>
        <w:ind w:left="960"/>
        <w:rPr>
          <w:rFonts w:asciiTheme="minorHAnsi" w:eastAsiaTheme="minorEastAsia" w:hAnsiTheme="minorHAnsi" w:cstheme="minorBidi"/>
          <w:noProof/>
          <w:sz w:val="21"/>
          <w:szCs w:val="22"/>
        </w:rPr>
      </w:pPr>
      <w:hyperlink w:anchor="_Toc430080691" w:history="1">
        <w:r w:rsidR="00363054" w:rsidRPr="00882D8F">
          <w:rPr>
            <w:rStyle w:val="ab"/>
            <w:noProof/>
          </w:rPr>
          <w:t>5.4.2</w:t>
        </w:r>
        <w:r w:rsidR="00363054" w:rsidRPr="00882D8F">
          <w:rPr>
            <w:rStyle w:val="ab"/>
            <w:rFonts w:hint="eastAsia"/>
            <w:noProof/>
          </w:rPr>
          <w:t>公告查询</w:t>
        </w:r>
        <w:r w:rsidR="00363054">
          <w:rPr>
            <w:noProof/>
          </w:rPr>
          <w:tab/>
        </w:r>
        <w:r w:rsidR="00363054">
          <w:rPr>
            <w:noProof/>
          </w:rPr>
          <w:fldChar w:fldCharType="begin"/>
        </w:r>
        <w:r w:rsidR="00363054">
          <w:rPr>
            <w:noProof/>
          </w:rPr>
          <w:instrText xml:space="preserve"> PAGEREF _Toc430080691 \h </w:instrText>
        </w:r>
        <w:r w:rsidR="00363054">
          <w:rPr>
            <w:noProof/>
          </w:rPr>
        </w:r>
        <w:r w:rsidR="00363054">
          <w:rPr>
            <w:noProof/>
          </w:rPr>
          <w:fldChar w:fldCharType="separate"/>
        </w:r>
        <w:r w:rsidR="00363054">
          <w:rPr>
            <w:noProof/>
          </w:rPr>
          <w:t>63</w:t>
        </w:r>
        <w:r w:rsidR="00363054">
          <w:rPr>
            <w:noProof/>
          </w:rPr>
          <w:fldChar w:fldCharType="end"/>
        </w:r>
      </w:hyperlink>
    </w:p>
    <w:p w:rsidR="004C4EB6" w:rsidRDefault="00DC2127">
      <w:pPr>
        <w:pStyle w:val="10"/>
        <w:tabs>
          <w:tab w:val="right" w:leader="dot" w:pos="8296"/>
        </w:tabs>
        <w:rPr>
          <w:kern w:val="44"/>
        </w:rPr>
      </w:pPr>
      <w:r>
        <w:rPr>
          <w:rFonts w:ascii="宋体" w:hAnsi="宋体" w:hint="eastAsia"/>
          <w:b/>
          <w:sz w:val="21"/>
          <w:szCs w:val="21"/>
        </w:rPr>
        <w:fldChar w:fldCharType="end"/>
      </w:r>
      <w:r w:rsidR="0046757D">
        <w:rPr>
          <w:kern w:val="44"/>
        </w:rPr>
        <w:br w:type="page"/>
      </w:r>
    </w:p>
    <w:p w:rsidR="004C4EB6" w:rsidRDefault="0046757D">
      <w:pPr>
        <w:pStyle w:val="1"/>
        <w:rPr>
          <w:rFonts w:ascii="宋体" w:hAnsi="宋体"/>
          <w:color w:val="000000"/>
        </w:rPr>
      </w:pPr>
      <w:bookmarkStart w:id="1" w:name="_Toc430080643"/>
      <w:proofErr w:type="gramStart"/>
      <w:r>
        <w:rPr>
          <w:rFonts w:ascii="宋体" w:hAnsi="宋体" w:hint="eastAsia"/>
          <w:color w:val="000000"/>
        </w:rPr>
        <w:lastRenderedPageBreak/>
        <w:t>一</w:t>
      </w:r>
      <w:proofErr w:type="gramEnd"/>
      <w:r>
        <w:rPr>
          <w:rFonts w:ascii="宋体" w:hAnsi="宋体" w:hint="eastAsia"/>
          <w:color w:val="000000"/>
        </w:rPr>
        <w:t>．引言</w:t>
      </w:r>
      <w:bookmarkEnd w:id="1"/>
    </w:p>
    <w:p w:rsidR="004C4EB6" w:rsidRDefault="0046757D">
      <w:pPr>
        <w:pStyle w:val="a0"/>
        <w:ind w:firstLine="480"/>
        <w:rPr>
          <w:rFonts w:ascii="宋体" w:hAnsi="宋体"/>
          <w:color w:val="000000"/>
          <w:szCs w:val="24"/>
        </w:rPr>
      </w:pPr>
      <w:r>
        <w:rPr>
          <w:rFonts w:ascii="宋体" w:hAnsi="宋体" w:hint="eastAsia"/>
          <w:szCs w:val="24"/>
        </w:rPr>
        <w:t>本手册是交易系统的交易商界面使用手册。本手册的目的是要清楚的讲解交易商界面的使用方法及有关概念。</w:t>
      </w:r>
    </w:p>
    <w:p w:rsidR="004C4EB6" w:rsidRDefault="0046757D">
      <w:pPr>
        <w:ind w:firstLine="425"/>
        <w:rPr>
          <w:rFonts w:ascii="宋体" w:hAnsi="宋体"/>
          <w:color w:val="000000"/>
          <w:szCs w:val="24"/>
        </w:rPr>
      </w:pPr>
      <w:r>
        <w:rPr>
          <w:rFonts w:ascii="宋体" w:hAnsi="宋体" w:hint="eastAsia"/>
          <w:color w:val="000000"/>
          <w:szCs w:val="24"/>
        </w:rPr>
        <w:t>统一交易软件是专供交易商通过</w:t>
      </w:r>
      <w:r>
        <w:rPr>
          <w:rFonts w:ascii="宋体" w:hAnsi="宋体"/>
          <w:color w:val="000000"/>
          <w:szCs w:val="24"/>
        </w:rPr>
        <w:t>Internet</w:t>
      </w:r>
      <w:r>
        <w:rPr>
          <w:rFonts w:ascii="宋体" w:hAnsi="宋体" w:hint="eastAsia"/>
          <w:color w:val="000000"/>
          <w:szCs w:val="24"/>
        </w:rPr>
        <w:t>网进行交易活动的服务系统。交易软件的组成部分包括</w:t>
      </w:r>
      <w:r w:rsidR="008A3A47">
        <w:rPr>
          <w:rFonts w:ascii="宋体" w:hAnsi="宋体" w:hint="eastAsia"/>
          <w:color w:val="000000"/>
          <w:szCs w:val="24"/>
        </w:rPr>
        <w:t>现货电子</w:t>
      </w:r>
      <w:r>
        <w:rPr>
          <w:rFonts w:ascii="宋体" w:hAnsi="宋体" w:hint="eastAsia"/>
          <w:color w:val="000000"/>
          <w:szCs w:val="24"/>
        </w:rPr>
        <w:t>交易系统、</w:t>
      </w:r>
      <w:r w:rsidR="008A3A47">
        <w:rPr>
          <w:rFonts w:ascii="宋体" w:hAnsi="宋体" w:hint="eastAsia"/>
          <w:color w:val="000000"/>
          <w:szCs w:val="24"/>
        </w:rPr>
        <w:t>发售系统</w:t>
      </w:r>
      <w:r w:rsidR="00B84D35">
        <w:rPr>
          <w:rFonts w:ascii="宋体" w:hAnsi="宋体" w:hint="eastAsia"/>
          <w:color w:val="000000"/>
          <w:szCs w:val="24"/>
        </w:rPr>
        <w:t>以及</w:t>
      </w:r>
      <w:r w:rsidR="008A3A47">
        <w:rPr>
          <w:rFonts w:ascii="宋体" w:hAnsi="宋体" w:hint="eastAsia"/>
          <w:color w:val="000000"/>
          <w:szCs w:val="24"/>
        </w:rPr>
        <w:t>综合业务</w:t>
      </w:r>
      <w:r>
        <w:rPr>
          <w:rFonts w:ascii="宋体" w:hAnsi="宋体" w:hint="eastAsia"/>
          <w:color w:val="000000"/>
          <w:szCs w:val="24"/>
        </w:rPr>
        <w:t>功能模块。交易商能进入其拥有权限的模块。</w:t>
      </w:r>
    </w:p>
    <w:p w:rsidR="004C4EB6" w:rsidRDefault="0046757D">
      <w:pPr>
        <w:ind w:firstLine="425"/>
        <w:rPr>
          <w:rFonts w:ascii="宋体" w:hAnsi="宋体"/>
          <w:color w:val="000000"/>
          <w:szCs w:val="24"/>
        </w:rPr>
      </w:pPr>
      <w:r>
        <w:rPr>
          <w:rFonts w:ascii="宋体" w:hAnsi="宋体" w:hint="eastAsia"/>
          <w:color w:val="000000"/>
          <w:szCs w:val="24"/>
        </w:rPr>
        <w:t>系统运行于Windows 98以上版本，全中文界面，多窗口显示，采用面板按钮将各种交易活动（下单、撤单）及查询功能完整地组织在一起。本系统只是一个界面系统，所有的内部处理（包括委托指令买卖对盘）和交易结果及行情数值均在主机服务器中，而本系统只提供访问服务器的手段。</w:t>
      </w:r>
    </w:p>
    <w:p w:rsidR="004C4EB6" w:rsidRDefault="0046757D">
      <w:pPr>
        <w:pStyle w:val="1"/>
        <w:rPr>
          <w:rFonts w:ascii="宋体" w:hAnsi="宋体"/>
          <w:szCs w:val="32"/>
        </w:rPr>
      </w:pPr>
      <w:bookmarkStart w:id="2" w:name="_Toc257878859"/>
      <w:bookmarkStart w:id="3" w:name="_Toc430080644"/>
      <w:r>
        <w:rPr>
          <w:rFonts w:ascii="宋体" w:hAnsi="宋体" w:hint="eastAsia"/>
          <w:szCs w:val="32"/>
        </w:rPr>
        <w:t>二．系统登录</w:t>
      </w:r>
      <w:bookmarkEnd w:id="2"/>
      <w:bookmarkEnd w:id="3"/>
    </w:p>
    <w:p w:rsidR="004C4EB6" w:rsidRDefault="0046757D">
      <w:pPr>
        <w:rPr>
          <w:rFonts w:ascii="宋体" w:hAnsi="宋体"/>
          <w:b/>
        </w:rPr>
      </w:pPr>
      <w:r>
        <w:rPr>
          <w:rFonts w:ascii="宋体" w:hAnsi="宋体" w:hint="eastAsia"/>
          <w:b/>
        </w:rPr>
        <w:t>登陆步骤：</w:t>
      </w:r>
    </w:p>
    <w:p w:rsidR="004C4EB6" w:rsidRDefault="0046757D">
      <w:pPr>
        <w:numPr>
          <w:ilvl w:val="0"/>
          <w:numId w:val="1"/>
        </w:numPr>
        <w:rPr>
          <w:rFonts w:ascii="宋体" w:hAnsi="宋体"/>
        </w:rPr>
      </w:pPr>
      <w:proofErr w:type="gramStart"/>
      <w:r>
        <w:rPr>
          <w:rFonts w:ascii="宋体" w:hAnsi="宋体" w:hint="eastAsia"/>
        </w:rPr>
        <w:t>击</w:t>
      </w:r>
      <w:proofErr w:type="gramEnd"/>
      <w:r>
        <w:rPr>
          <w:rFonts w:ascii="宋体" w:hAnsi="宋体" w:hint="eastAsia"/>
        </w:rPr>
        <w:t>桌面客户端图标如图2-1，进入登陆界面图2-2：</w:t>
      </w:r>
    </w:p>
    <w:p w:rsidR="004C4EB6" w:rsidRDefault="00D65197">
      <w:pPr>
        <w:pStyle w:val="a0"/>
        <w:ind w:firstLine="480"/>
        <w:jc w:val="center"/>
      </w:pPr>
      <w:r>
        <w:rPr>
          <w:noProof/>
        </w:rPr>
        <w:drawing>
          <wp:inline distT="0" distB="0" distL="0" distR="0">
            <wp:extent cx="779145" cy="739775"/>
            <wp:effectExtent l="19050" t="0" r="1905" b="0"/>
            <wp:docPr id="238" name="图片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1" cstate="print"/>
                    <a:srcRect/>
                    <a:stretch>
                      <a:fillRect/>
                    </a:stretch>
                  </pic:blipFill>
                  <pic:spPr bwMode="auto">
                    <a:xfrm>
                      <a:off x="0" y="0"/>
                      <a:ext cx="779145" cy="739775"/>
                    </a:xfrm>
                    <a:prstGeom prst="rect">
                      <a:avLst/>
                    </a:prstGeom>
                    <a:noFill/>
                    <a:ln w="9525">
                      <a:noFill/>
                      <a:miter lim="800000"/>
                      <a:headEnd/>
                      <a:tailEnd/>
                    </a:ln>
                  </pic:spPr>
                </pic:pic>
              </a:graphicData>
            </a:graphic>
          </wp:inline>
        </w:drawing>
      </w:r>
    </w:p>
    <w:p w:rsidR="004C4EB6" w:rsidRDefault="0046757D">
      <w:pPr>
        <w:jc w:val="center"/>
        <w:rPr>
          <w:rFonts w:ascii="宋体" w:hAnsi="宋体"/>
        </w:rPr>
      </w:pPr>
      <w:r>
        <w:rPr>
          <w:rFonts w:ascii="宋体" w:hAnsi="宋体" w:hint="eastAsia"/>
        </w:rPr>
        <w:t>图2-1</w:t>
      </w:r>
    </w:p>
    <w:p w:rsidR="004C4EB6" w:rsidRDefault="0046757D">
      <w:pPr>
        <w:pStyle w:val="a0"/>
        <w:ind w:firstLine="480"/>
      </w:pPr>
      <w:r>
        <w:rPr>
          <w:rFonts w:hint="eastAsia"/>
        </w:rPr>
        <w:t>游客可以直接点击“行情信息”进入系统，游客只有查看的权限，不能进行交易操作，普通交易商可通过用户名和密码登录系统，登录成功后可进行正常交易，查询个人信息等其他操作。</w:t>
      </w:r>
    </w:p>
    <w:p w:rsidR="004C4EB6" w:rsidRDefault="00D65197">
      <w:pPr>
        <w:pStyle w:val="a0"/>
        <w:ind w:firstLineChars="0" w:firstLine="0"/>
      </w:pPr>
      <w:r>
        <w:rPr>
          <w:noProof/>
        </w:rPr>
        <w:lastRenderedPageBreak/>
        <w:drawing>
          <wp:inline distT="0" distB="0" distL="0" distR="0">
            <wp:extent cx="5271770" cy="3474720"/>
            <wp:effectExtent l="19050" t="0" r="5080" b="0"/>
            <wp:docPr id="240" name="图片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2" cstate="print"/>
                    <a:srcRect/>
                    <a:stretch>
                      <a:fillRect/>
                    </a:stretch>
                  </pic:blipFill>
                  <pic:spPr bwMode="auto">
                    <a:xfrm>
                      <a:off x="0" y="0"/>
                      <a:ext cx="5271770" cy="3474720"/>
                    </a:xfrm>
                    <a:prstGeom prst="rect">
                      <a:avLst/>
                    </a:prstGeom>
                    <a:noFill/>
                    <a:ln w="9525">
                      <a:noFill/>
                      <a:miter lim="800000"/>
                      <a:headEnd/>
                      <a:tailEnd/>
                    </a:ln>
                  </pic:spPr>
                </pic:pic>
              </a:graphicData>
            </a:graphic>
          </wp:inline>
        </w:drawing>
      </w:r>
    </w:p>
    <w:p w:rsidR="004C4EB6" w:rsidRDefault="0046757D">
      <w:pPr>
        <w:pStyle w:val="a0"/>
        <w:ind w:firstLine="480"/>
        <w:jc w:val="center"/>
      </w:pPr>
      <w:r>
        <w:rPr>
          <w:rFonts w:hint="eastAsia"/>
        </w:rPr>
        <w:t>图</w:t>
      </w:r>
      <w:r>
        <w:rPr>
          <w:rFonts w:hint="eastAsia"/>
        </w:rPr>
        <w:t>2-2</w:t>
      </w:r>
    </w:p>
    <w:p w:rsidR="004C4EB6" w:rsidRDefault="0046757D">
      <w:pPr>
        <w:pStyle w:val="a0"/>
        <w:ind w:firstLine="480"/>
      </w:pPr>
      <w:r>
        <w:rPr>
          <w:rFonts w:hint="eastAsia"/>
        </w:rPr>
        <w:t>上图中，【行情信息】按钮用于游客登录查看行情。</w:t>
      </w:r>
    </w:p>
    <w:p w:rsidR="004C4EB6" w:rsidRDefault="0046757D">
      <w:pPr>
        <w:pStyle w:val="a0"/>
        <w:ind w:firstLine="480"/>
      </w:pPr>
      <w:r>
        <w:rPr>
          <w:rFonts w:hint="eastAsia"/>
        </w:rPr>
        <w:t xml:space="preserve">        </w:t>
      </w:r>
      <w:r>
        <w:rPr>
          <w:rFonts w:hint="eastAsia"/>
        </w:rPr>
        <w:t>【配置】按钮为系统服务器的配置</w:t>
      </w:r>
    </w:p>
    <w:p w:rsidR="004C4EB6" w:rsidRDefault="0046757D">
      <w:pPr>
        <w:pStyle w:val="a0"/>
        <w:ind w:firstLine="480"/>
      </w:pPr>
      <w:r>
        <w:rPr>
          <w:rFonts w:hint="eastAsia"/>
        </w:rPr>
        <w:t xml:space="preserve">        </w:t>
      </w:r>
      <w:r>
        <w:rPr>
          <w:rFonts w:hint="eastAsia"/>
        </w:rPr>
        <w:t>【测速】按钮为查看服务器的连接速度</w:t>
      </w:r>
    </w:p>
    <w:p w:rsidR="00144069" w:rsidRDefault="00C21206" w:rsidP="00C21206">
      <w:pPr>
        <w:pStyle w:val="1"/>
      </w:pPr>
      <w:bookmarkStart w:id="4" w:name="_Toc430080645"/>
      <w:r>
        <w:rPr>
          <w:rFonts w:hint="eastAsia"/>
        </w:rPr>
        <w:t>三．现货电子</w:t>
      </w:r>
      <w:r w:rsidR="002A3935">
        <w:rPr>
          <w:rFonts w:hint="eastAsia"/>
        </w:rPr>
        <w:t>交易</w:t>
      </w:r>
      <w:r>
        <w:rPr>
          <w:rFonts w:hint="eastAsia"/>
        </w:rPr>
        <w:t>系统</w:t>
      </w:r>
      <w:bookmarkEnd w:id="4"/>
    </w:p>
    <w:p w:rsidR="00144069" w:rsidRPr="004973E9" w:rsidRDefault="001409AD" w:rsidP="005C4827">
      <w:pPr>
        <w:pStyle w:val="2"/>
      </w:pPr>
      <w:bookmarkStart w:id="5" w:name="_Toc257878862"/>
      <w:bookmarkStart w:id="6" w:name="_Toc283821380"/>
      <w:bookmarkStart w:id="7" w:name="_Toc296583970"/>
      <w:bookmarkStart w:id="8" w:name="_Toc296616124"/>
      <w:bookmarkStart w:id="9" w:name="_Toc297808397"/>
      <w:bookmarkStart w:id="10" w:name="_Toc393877672"/>
      <w:bookmarkStart w:id="11" w:name="_Toc430080646"/>
      <w:r>
        <w:rPr>
          <w:rFonts w:hint="eastAsia"/>
        </w:rPr>
        <w:t>3.1</w:t>
      </w:r>
      <w:r>
        <w:rPr>
          <w:rFonts w:hint="eastAsia"/>
        </w:rPr>
        <w:t>功能及快捷键</w:t>
      </w:r>
      <w:bookmarkEnd w:id="5"/>
      <w:bookmarkEnd w:id="6"/>
      <w:bookmarkEnd w:id="7"/>
      <w:bookmarkEnd w:id="8"/>
      <w:bookmarkEnd w:id="9"/>
      <w:bookmarkEnd w:id="10"/>
      <w:bookmarkEnd w:id="11"/>
    </w:p>
    <w:p w:rsidR="00144069" w:rsidRDefault="001409AD" w:rsidP="005C4827">
      <w:pPr>
        <w:pStyle w:val="3"/>
      </w:pPr>
      <w:bookmarkStart w:id="12" w:name="_Toc257878863"/>
      <w:bookmarkStart w:id="13" w:name="_Toc283821381"/>
      <w:bookmarkStart w:id="14" w:name="_Toc296583971"/>
      <w:bookmarkStart w:id="15" w:name="_Toc296616125"/>
      <w:bookmarkStart w:id="16" w:name="_Toc297808398"/>
      <w:bookmarkStart w:id="17" w:name="_Toc393877673"/>
      <w:bookmarkStart w:id="18" w:name="_Toc430080647"/>
      <w:r>
        <w:rPr>
          <w:rFonts w:hint="eastAsia"/>
        </w:rPr>
        <w:t>3.1.1</w:t>
      </w:r>
      <w:r>
        <w:rPr>
          <w:rFonts w:hint="eastAsia"/>
        </w:rPr>
        <w:t>基本功能</w:t>
      </w:r>
      <w:bookmarkEnd w:id="12"/>
      <w:bookmarkEnd w:id="13"/>
      <w:bookmarkEnd w:id="14"/>
      <w:bookmarkEnd w:id="15"/>
      <w:bookmarkEnd w:id="16"/>
      <w:bookmarkEnd w:id="17"/>
      <w:bookmarkEnd w:id="18"/>
    </w:p>
    <w:p w:rsidR="00144069" w:rsidRPr="006977DD" w:rsidRDefault="00144069" w:rsidP="00144069">
      <w:pPr>
        <w:ind w:leftChars="-1" w:left="-2" w:firstLineChars="2" w:firstLine="5"/>
        <w:jc w:val="left"/>
        <w:rPr>
          <w:rFonts w:ascii="宋体" w:hAnsi="宋体" w:cs="宋体"/>
          <w:szCs w:val="24"/>
        </w:rPr>
      </w:pPr>
      <w:r>
        <w:rPr>
          <w:rFonts w:hint="eastAsia"/>
        </w:rPr>
        <w:t>可以进行商品交易的买卖操作：建仓单（市价建仓，</w:t>
      </w:r>
      <w:proofErr w:type="gramStart"/>
      <w:r>
        <w:rPr>
          <w:rFonts w:hint="eastAsia"/>
        </w:rPr>
        <w:t>指价建仓</w:t>
      </w:r>
      <w:proofErr w:type="gramEnd"/>
      <w:r>
        <w:rPr>
          <w:rFonts w:hint="eastAsia"/>
        </w:rPr>
        <w:t>）平仓单（市价平仓，</w:t>
      </w:r>
      <w:proofErr w:type="gramStart"/>
      <w:r>
        <w:rPr>
          <w:rFonts w:hint="eastAsia"/>
        </w:rPr>
        <w:t>指价平仓</w:t>
      </w:r>
      <w:proofErr w:type="gramEnd"/>
      <w:r>
        <w:rPr>
          <w:rFonts w:hint="eastAsia"/>
        </w:rPr>
        <w:t>，反手建仓），</w:t>
      </w:r>
      <w:proofErr w:type="gramStart"/>
      <w:r>
        <w:rPr>
          <w:rFonts w:hint="eastAsia"/>
        </w:rPr>
        <w:t>撤销指价单</w:t>
      </w:r>
      <w:proofErr w:type="gramEnd"/>
      <w:r>
        <w:rPr>
          <w:rFonts w:hint="eastAsia"/>
        </w:rPr>
        <w:t>（撤销止损单，撤销止盈单）、</w:t>
      </w:r>
      <w:r>
        <w:rPr>
          <w:rFonts w:ascii="宋体" w:hAnsi="宋体" w:cs="宋体" w:hint="eastAsia"/>
          <w:szCs w:val="24"/>
        </w:rPr>
        <w:t>预警、配置、锁定（</w:t>
      </w:r>
      <w:r w:rsidRPr="000C0D78">
        <w:rPr>
          <w:rStyle w:val="style9style7"/>
          <w:rFonts w:ascii="宋体" w:hAnsi="宋体" w:cs="宋体" w:hint="eastAsia"/>
          <w:szCs w:val="24"/>
        </w:rPr>
        <w:t>当用户暂时离开时可不需要退出本系统，系统会在指定时间内自动</w:t>
      </w:r>
      <w:r w:rsidRPr="000C0D78">
        <w:rPr>
          <w:rStyle w:val="style71"/>
          <w:rFonts w:ascii="宋体" w:hAnsi="宋体" w:cs="宋体" w:hint="eastAsia"/>
        </w:rPr>
        <w:t>锁定下单系统，以防止他人盗用</w:t>
      </w:r>
      <w:r>
        <w:rPr>
          <w:rStyle w:val="style71"/>
          <w:rFonts w:ascii="宋体" w:hAnsi="宋体" w:cs="宋体" w:hint="eastAsia"/>
        </w:rPr>
        <w:t>、</w:t>
      </w:r>
      <w:r w:rsidRPr="000C0D78">
        <w:rPr>
          <w:rStyle w:val="style71"/>
          <w:rFonts w:ascii="宋体" w:hAnsi="宋体" w:cs="宋体" w:hint="eastAsia"/>
        </w:rPr>
        <w:t>泄漏信息</w:t>
      </w:r>
      <w:r>
        <w:rPr>
          <w:rFonts w:ascii="宋体" w:hAnsi="宋体" w:cs="宋体" w:hint="eastAsia"/>
          <w:szCs w:val="24"/>
        </w:rPr>
        <w:t>）、计算器、帮助等。</w:t>
      </w:r>
    </w:p>
    <w:p w:rsidR="00144069" w:rsidRPr="00265159" w:rsidRDefault="001409AD" w:rsidP="00065BC5">
      <w:pPr>
        <w:pStyle w:val="3"/>
      </w:pPr>
      <w:bookmarkStart w:id="19" w:name="_Toc257878864"/>
      <w:bookmarkStart w:id="20" w:name="_Toc283821382"/>
      <w:bookmarkStart w:id="21" w:name="_Toc296583972"/>
      <w:bookmarkStart w:id="22" w:name="_Toc296616126"/>
      <w:bookmarkStart w:id="23" w:name="_Toc297808399"/>
      <w:bookmarkStart w:id="24" w:name="_Toc393877674"/>
      <w:bookmarkStart w:id="25" w:name="_Toc430080648"/>
      <w:r>
        <w:rPr>
          <w:rFonts w:hint="eastAsia"/>
        </w:rPr>
        <w:lastRenderedPageBreak/>
        <w:t>3.1.2</w:t>
      </w:r>
      <w:r w:rsidR="00144069" w:rsidRPr="00265159">
        <w:rPr>
          <w:rFonts w:hint="eastAsia"/>
        </w:rPr>
        <w:t>系统主要功能键</w:t>
      </w:r>
      <w:bookmarkEnd w:id="19"/>
      <w:bookmarkEnd w:id="20"/>
      <w:bookmarkEnd w:id="21"/>
      <w:bookmarkEnd w:id="22"/>
      <w:bookmarkEnd w:id="23"/>
      <w:bookmarkEnd w:id="24"/>
      <w:bookmarkEnd w:id="25"/>
    </w:p>
    <w:p w:rsidR="00144069" w:rsidRDefault="0045491F" w:rsidP="00144069">
      <w:pPr>
        <w:ind w:firstLineChars="150" w:firstLine="361"/>
        <w:rPr>
          <w:rFonts w:ascii="宋体" w:hAnsi="宋体" w:cs="宋体"/>
          <w:b/>
          <w:kern w:val="0"/>
          <w:szCs w:val="24"/>
        </w:rPr>
      </w:pPr>
      <w:r>
        <w:rPr>
          <w:rFonts w:ascii="宋体" w:hAnsi="宋体" w:cs="宋体" w:hint="eastAsia"/>
          <w:b/>
          <w:kern w:val="0"/>
          <w:szCs w:val="24"/>
        </w:rPr>
        <w:t>1</w:t>
      </w:r>
      <w:r w:rsidR="00144069">
        <w:rPr>
          <w:rFonts w:ascii="宋体" w:hAnsi="宋体" w:cs="宋体" w:hint="eastAsia"/>
          <w:b/>
          <w:kern w:val="0"/>
          <w:szCs w:val="24"/>
        </w:rPr>
        <w:t xml:space="preserve">.2.1 </w:t>
      </w:r>
      <w:r w:rsidR="00144069" w:rsidRPr="00265159">
        <w:rPr>
          <w:rFonts w:ascii="宋体" w:hAnsi="宋体" w:cs="宋体" w:hint="eastAsia"/>
          <w:b/>
          <w:kern w:val="0"/>
          <w:szCs w:val="24"/>
        </w:rPr>
        <w:t>主要功能快捷键：</w:t>
      </w:r>
    </w:p>
    <w:p w:rsidR="00144069" w:rsidRPr="000C0D78" w:rsidRDefault="00144069" w:rsidP="00144069">
      <w:pPr>
        <w:ind w:leftChars="171" w:left="1850" w:hangingChars="600" w:hanging="1440"/>
        <w:rPr>
          <w:rFonts w:ascii="宋体" w:hAnsi="宋体" w:cs="宋体"/>
          <w:kern w:val="0"/>
          <w:szCs w:val="24"/>
        </w:rPr>
      </w:pPr>
      <w:r w:rsidRPr="000C0D78">
        <w:rPr>
          <w:rFonts w:ascii="宋体" w:hAnsi="宋体" w:cs="宋体" w:hint="eastAsia"/>
          <w:kern w:val="0"/>
          <w:szCs w:val="24"/>
        </w:rPr>
        <w:t>F2 ：概况</w:t>
      </w:r>
    </w:p>
    <w:p w:rsidR="00144069" w:rsidRPr="00A2642D" w:rsidRDefault="00144069" w:rsidP="00144069">
      <w:pPr>
        <w:ind w:leftChars="171" w:left="1850" w:hangingChars="600" w:hanging="1440"/>
        <w:rPr>
          <w:rFonts w:ascii="宋体" w:hAnsi="宋体" w:cs="宋体"/>
          <w:color w:val="000000"/>
          <w:kern w:val="0"/>
          <w:szCs w:val="24"/>
        </w:rPr>
      </w:pPr>
      <w:r w:rsidRPr="000C0D78">
        <w:rPr>
          <w:rFonts w:ascii="宋体" w:hAnsi="宋体" w:cs="宋体" w:hint="eastAsia"/>
          <w:kern w:val="0"/>
          <w:szCs w:val="24"/>
        </w:rPr>
        <w:t xml:space="preserve">F3 </w:t>
      </w:r>
      <w:r w:rsidRPr="00A2642D">
        <w:rPr>
          <w:rFonts w:ascii="宋体" w:hAnsi="宋体" w:cs="宋体" w:hint="eastAsia"/>
          <w:color w:val="000000"/>
          <w:kern w:val="0"/>
          <w:szCs w:val="24"/>
        </w:rPr>
        <w:t>：委托查询</w:t>
      </w:r>
    </w:p>
    <w:p w:rsidR="00144069" w:rsidRPr="00A2642D" w:rsidRDefault="00144069" w:rsidP="00144069">
      <w:pPr>
        <w:ind w:leftChars="171" w:left="1850" w:hangingChars="600" w:hanging="1440"/>
        <w:rPr>
          <w:rFonts w:ascii="宋体" w:hAnsi="宋体" w:cs="宋体"/>
          <w:color w:val="000000"/>
          <w:kern w:val="0"/>
          <w:szCs w:val="24"/>
        </w:rPr>
      </w:pPr>
      <w:r w:rsidRPr="00A2642D">
        <w:rPr>
          <w:rFonts w:ascii="宋体" w:hAnsi="宋体" w:cs="宋体" w:hint="eastAsia"/>
          <w:color w:val="000000"/>
          <w:kern w:val="0"/>
          <w:szCs w:val="24"/>
        </w:rPr>
        <w:t>F4 ：成交查询</w:t>
      </w:r>
    </w:p>
    <w:p w:rsidR="00144069" w:rsidRPr="000C0D78" w:rsidRDefault="00144069" w:rsidP="00144069">
      <w:pPr>
        <w:ind w:leftChars="171" w:left="1850" w:hangingChars="600" w:hanging="1440"/>
        <w:rPr>
          <w:rFonts w:ascii="宋体" w:hAnsi="宋体" w:cs="宋体"/>
          <w:kern w:val="0"/>
          <w:szCs w:val="24"/>
        </w:rPr>
      </w:pPr>
      <w:r w:rsidRPr="000C0D78">
        <w:rPr>
          <w:rFonts w:ascii="宋体" w:hAnsi="宋体" w:cs="宋体" w:hint="eastAsia"/>
          <w:kern w:val="0"/>
          <w:szCs w:val="24"/>
        </w:rPr>
        <w:t>F5 ：持仓明细</w:t>
      </w:r>
    </w:p>
    <w:p w:rsidR="00144069" w:rsidRPr="000C0D78" w:rsidRDefault="00144069" w:rsidP="00144069">
      <w:pPr>
        <w:ind w:leftChars="171" w:left="1850" w:hangingChars="600" w:hanging="1440"/>
        <w:rPr>
          <w:rFonts w:ascii="宋体" w:hAnsi="宋体" w:cs="宋体"/>
          <w:kern w:val="0"/>
          <w:szCs w:val="24"/>
        </w:rPr>
      </w:pPr>
      <w:r w:rsidRPr="000C0D78">
        <w:rPr>
          <w:rFonts w:ascii="宋体" w:hAnsi="宋体" w:cs="宋体" w:hint="eastAsia"/>
          <w:kern w:val="0"/>
          <w:szCs w:val="24"/>
        </w:rPr>
        <w:t>F6 ：持仓汇总</w:t>
      </w:r>
    </w:p>
    <w:p w:rsidR="00144069" w:rsidRPr="000C0D78" w:rsidRDefault="00144069" w:rsidP="00144069">
      <w:pPr>
        <w:ind w:leftChars="171" w:left="1850" w:hangingChars="600" w:hanging="1440"/>
        <w:rPr>
          <w:rFonts w:ascii="宋体" w:hAnsi="宋体" w:cs="宋体"/>
          <w:kern w:val="0"/>
          <w:szCs w:val="24"/>
        </w:rPr>
      </w:pPr>
      <w:r w:rsidRPr="000C0D78">
        <w:rPr>
          <w:rFonts w:ascii="宋体" w:hAnsi="宋体" w:cs="宋体" w:hint="eastAsia"/>
          <w:kern w:val="0"/>
          <w:szCs w:val="24"/>
        </w:rPr>
        <w:t>F7</w:t>
      </w:r>
      <w:r>
        <w:rPr>
          <w:rFonts w:ascii="宋体" w:hAnsi="宋体" w:cs="宋体" w:hint="eastAsia"/>
          <w:kern w:val="0"/>
          <w:szCs w:val="24"/>
        </w:rPr>
        <w:t xml:space="preserve"> </w:t>
      </w:r>
      <w:r w:rsidRPr="000C0D78">
        <w:rPr>
          <w:rFonts w:ascii="宋体" w:hAnsi="宋体" w:cs="宋体" w:hint="eastAsia"/>
          <w:kern w:val="0"/>
          <w:szCs w:val="24"/>
        </w:rPr>
        <w:t>：账户信息</w:t>
      </w:r>
    </w:p>
    <w:p w:rsidR="00144069" w:rsidRPr="000C0D78" w:rsidRDefault="00144069" w:rsidP="00144069">
      <w:pPr>
        <w:ind w:leftChars="171" w:left="1850" w:hangingChars="600" w:hanging="1440"/>
        <w:rPr>
          <w:rFonts w:ascii="宋体" w:hAnsi="宋体" w:cs="宋体"/>
          <w:kern w:val="0"/>
          <w:szCs w:val="24"/>
        </w:rPr>
      </w:pPr>
      <w:r w:rsidRPr="000C0D78">
        <w:rPr>
          <w:rFonts w:ascii="宋体" w:hAnsi="宋体" w:cs="宋体" w:hint="eastAsia"/>
          <w:kern w:val="0"/>
          <w:szCs w:val="24"/>
        </w:rPr>
        <w:t>F8</w:t>
      </w:r>
      <w:r>
        <w:rPr>
          <w:rFonts w:ascii="宋体" w:hAnsi="宋体" w:cs="宋体" w:hint="eastAsia"/>
          <w:kern w:val="0"/>
          <w:szCs w:val="24"/>
        </w:rPr>
        <w:t xml:space="preserve"> </w:t>
      </w:r>
      <w:r w:rsidRPr="000C0D78">
        <w:rPr>
          <w:rFonts w:ascii="宋体" w:hAnsi="宋体" w:cs="宋体" w:hint="eastAsia"/>
          <w:kern w:val="0"/>
          <w:szCs w:val="24"/>
        </w:rPr>
        <w:t>：商品信息</w:t>
      </w:r>
    </w:p>
    <w:p w:rsidR="00144069" w:rsidRPr="000C0D78" w:rsidRDefault="00144069" w:rsidP="00144069">
      <w:pPr>
        <w:ind w:leftChars="171" w:left="1850" w:hangingChars="600" w:hanging="1440"/>
        <w:rPr>
          <w:rFonts w:ascii="宋体" w:hAnsi="宋体" w:cs="宋体"/>
          <w:kern w:val="0"/>
          <w:szCs w:val="24"/>
        </w:rPr>
      </w:pPr>
      <w:r w:rsidRPr="000C0D78">
        <w:rPr>
          <w:rFonts w:ascii="宋体" w:hAnsi="宋体" w:cs="宋体" w:hint="eastAsia"/>
          <w:kern w:val="0"/>
          <w:szCs w:val="24"/>
        </w:rPr>
        <w:t>F9</w:t>
      </w:r>
      <w:r>
        <w:rPr>
          <w:rFonts w:ascii="宋体" w:hAnsi="宋体" w:cs="宋体" w:hint="eastAsia"/>
          <w:kern w:val="0"/>
          <w:szCs w:val="24"/>
        </w:rPr>
        <w:t xml:space="preserve"> </w:t>
      </w:r>
      <w:r w:rsidRPr="000C0D78">
        <w:rPr>
          <w:rFonts w:ascii="宋体" w:hAnsi="宋体" w:cs="宋体" w:hint="eastAsia"/>
          <w:kern w:val="0"/>
          <w:szCs w:val="24"/>
        </w:rPr>
        <w:t>：预警信息</w:t>
      </w:r>
    </w:p>
    <w:p w:rsidR="00144069" w:rsidRPr="000C0D78" w:rsidRDefault="0045491F" w:rsidP="00144069">
      <w:pPr>
        <w:ind w:leftChars="171" w:left="1856" w:hangingChars="600" w:hanging="1446"/>
        <w:rPr>
          <w:rFonts w:ascii="宋体" w:hAnsi="宋体" w:cs="宋体"/>
          <w:b/>
          <w:kern w:val="0"/>
          <w:szCs w:val="24"/>
        </w:rPr>
      </w:pPr>
      <w:r>
        <w:rPr>
          <w:rFonts w:ascii="宋体" w:hAnsi="宋体" w:cs="宋体" w:hint="eastAsia"/>
          <w:b/>
          <w:kern w:val="0"/>
          <w:szCs w:val="24"/>
        </w:rPr>
        <w:t>1</w:t>
      </w:r>
      <w:r w:rsidR="00144069">
        <w:rPr>
          <w:rFonts w:ascii="宋体" w:hAnsi="宋体" w:cs="宋体" w:hint="eastAsia"/>
          <w:b/>
          <w:kern w:val="0"/>
          <w:szCs w:val="24"/>
        </w:rPr>
        <w:t xml:space="preserve">.2.2 </w:t>
      </w:r>
      <w:r w:rsidR="00144069" w:rsidRPr="000C0D78">
        <w:rPr>
          <w:rFonts w:ascii="宋体" w:hAnsi="宋体" w:cs="宋体" w:hint="eastAsia"/>
          <w:b/>
          <w:kern w:val="0"/>
          <w:szCs w:val="24"/>
        </w:rPr>
        <w:t>其他功能键：</w:t>
      </w:r>
    </w:p>
    <w:p w:rsidR="00144069" w:rsidRDefault="00144069" w:rsidP="00144069">
      <w:pPr>
        <w:ind w:leftChars="171" w:left="1856" w:hangingChars="600" w:hanging="1446"/>
        <w:jc w:val="center"/>
        <w:rPr>
          <w:rStyle w:val="style71"/>
          <w:rFonts w:ascii="宋体" w:hAnsi="宋体" w:cs="宋体"/>
          <w:b/>
        </w:rPr>
      </w:pPr>
    </w:p>
    <w:p w:rsidR="00144069" w:rsidRPr="005F7210" w:rsidRDefault="0045491F" w:rsidP="0045491F">
      <w:pPr>
        <w:pStyle w:val="a0"/>
        <w:ind w:firstLineChars="366" w:firstLine="878"/>
      </w:pPr>
      <w:r>
        <w:rPr>
          <w:rFonts w:hint="eastAsia"/>
          <w:noProof/>
        </w:rPr>
        <w:drawing>
          <wp:inline distT="0" distB="0" distL="0" distR="0">
            <wp:extent cx="4707255" cy="302260"/>
            <wp:effectExtent l="19050" t="0" r="0" b="0"/>
            <wp:docPr id="245"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 cstate="print"/>
                    <a:srcRect/>
                    <a:stretch>
                      <a:fillRect/>
                    </a:stretch>
                  </pic:blipFill>
                  <pic:spPr bwMode="auto">
                    <a:xfrm>
                      <a:off x="0" y="0"/>
                      <a:ext cx="4707255" cy="302260"/>
                    </a:xfrm>
                    <a:prstGeom prst="rect">
                      <a:avLst/>
                    </a:prstGeom>
                    <a:noFill/>
                    <a:ln w="9525">
                      <a:noFill/>
                      <a:miter lim="800000"/>
                      <a:headEnd/>
                      <a:tailEnd/>
                    </a:ln>
                  </pic:spPr>
                </pic:pic>
              </a:graphicData>
            </a:graphic>
          </wp:inline>
        </w:drawing>
      </w:r>
    </w:p>
    <w:p w:rsidR="00144069" w:rsidRPr="000C0D78" w:rsidRDefault="00144069" w:rsidP="00144069">
      <w:pPr>
        <w:jc w:val="center"/>
        <w:rPr>
          <w:rStyle w:val="style71"/>
          <w:rFonts w:ascii="宋体" w:hAnsi="宋体" w:cs="宋体"/>
        </w:rPr>
      </w:pPr>
      <w:r w:rsidRPr="000C0D78">
        <w:rPr>
          <w:rStyle w:val="style71"/>
          <w:rFonts w:ascii="宋体" w:hAnsi="宋体" w:cs="宋体" w:hint="eastAsia"/>
        </w:rPr>
        <w:t>图</w:t>
      </w:r>
      <w:r w:rsidR="00074D36">
        <w:rPr>
          <w:rStyle w:val="style71"/>
          <w:rFonts w:ascii="宋体" w:hAnsi="宋体" w:cs="宋体" w:hint="eastAsia"/>
        </w:rPr>
        <w:t>3-1</w:t>
      </w:r>
    </w:p>
    <w:p w:rsidR="00144069" w:rsidRPr="00592116" w:rsidRDefault="00144069" w:rsidP="00144069">
      <w:pPr>
        <w:pStyle w:val="a0"/>
        <w:ind w:firstLineChars="300" w:firstLine="720"/>
      </w:pPr>
      <w:r w:rsidRPr="000C0D78">
        <w:rPr>
          <w:rStyle w:val="style231"/>
          <w:rFonts w:ascii="宋体" w:hAnsi="宋体" w:cs="宋体" w:hint="eastAsia"/>
        </w:rPr>
        <w:t>从左到右分别是：建仓单、平仓单、预警、配置、锁定系统</w:t>
      </w:r>
      <w:r w:rsidR="00A04C44">
        <w:rPr>
          <w:rStyle w:val="style231"/>
          <w:rFonts w:ascii="宋体" w:hAnsi="宋体" w:cs="宋体" w:hint="eastAsia"/>
        </w:rPr>
        <w:t>、</w:t>
      </w:r>
      <w:r w:rsidRPr="000C0D78">
        <w:rPr>
          <w:rStyle w:val="style231"/>
          <w:rFonts w:ascii="宋体" w:hAnsi="宋体" w:cs="宋体" w:hint="eastAsia"/>
        </w:rPr>
        <w:t>计算器</w:t>
      </w:r>
      <w:r w:rsidR="00A04C44">
        <w:rPr>
          <w:rStyle w:val="style231"/>
          <w:rFonts w:ascii="宋体" w:hAnsi="宋体" w:cs="宋体" w:hint="eastAsia"/>
        </w:rPr>
        <w:t>、查看行情和行情+交易功能。</w:t>
      </w:r>
    </w:p>
    <w:p w:rsidR="00144069" w:rsidRPr="006A16BC" w:rsidRDefault="00DC2127" w:rsidP="00144069">
      <w:pPr>
        <w:ind w:firstLineChars="50" w:firstLine="120"/>
        <w:rPr>
          <w:rFonts w:ascii="宋体" w:hAnsi="宋体"/>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⑴</w:t>
      </w:r>
      <w:r>
        <w:rPr>
          <w:rFonts w:ascii="宋体" w:hAnsi="宋体"/>
          <w:szCs w:val="24"/>
        </w:rPr>
        <w:fldChar w:fldCharType="end"/>
      </w:r>
      <w:r w:rsidR="00144069">
        <w:rPr>
          <w:rFonts w:ascii="宋体" w:hAnsi="宋体" w:hint="eastAsia"/>
          <w:szCs w:val="24"/>
        </w:rPr>
        <w:t xml:space="preserve"> 快速下单：</w:t>
      </w:r>
      <w:r w:rsidR="00144069">
        <w:rPr>
          <w:rFonts w:ascii="宋体" w:hAnsi="宋体" w:hint="eastAsia"/>
        </w:rPr>
        <w:t>双</w:t>
      </w:r>
      <w:r w:rsidR="00144069" w:rsidRPr="00533DF8">
        <w:rPr>
          <w:rFonts w:ascii="宋体" w:hAnsi="宋体" w:hint="eastAsia"/>
        </w:rPr>
        <w:t>击行情，快速下单栏可自动填写商品</w:t>
      </w:r>
      <w:r w:rsidR="00144069">
        <w:rPr>
          <w:rFonts w:ascii="宋体" w:hAnsi="宋体" w:hint="eastAsia"/>
        </w:rPr>
        <w:t>，点击确定，下单成功。</w:t>
      </w:r>
    </w:p>
    <w:p w:rsidR="00144069" w:rsidRDefault="00BB43DF" w:rsidP="00144069">
      <w:pPr>
        <w:pStyle w:val="a0"/>
        <w:ind w:firstLineChars="50" w:firstLine="120"/>
      </w:pPr>
      <w:r>
        <w:fldChar w:fldCharType="begin"/>
      </w:r>
      <w:r>
        <w:instrText xml:space="preserve"> = 2 \* GB2 </w:instrText>
      </w:r>
      <w:r>
        <w:fldChar w:fldCharType="separate"/>
      </w:r>
      <w:r w:rsidR="00144069">
        <w:rPr>
          <w:rFonts w:hint="eastAsia"/>
          <w:noProof/>
        </w:rPr>
        <w:t>⑵</w:t>
      </w:r>
      <w:r>
        <w:rPr>
          <w:noProof/>
        </w:rPr>
        <w:fldChar w:fldCharType="end"/>
      </w:r>
      <w:r w:rsidR="00144069">
        <w:rPr>
          <w:rFonts w:hint="eastAsia"/>
        </w:rPr>
        <w:t xml:space="preserve"> </w:t>
      </w:r>
      <w:r w:rsidR="00144069">
        <w:rPr>
          <w:rFonts w:hint="eastAsia"/>
        </w:rPr>
        <w:t>预警设置：</w:t>
      </w:r>
      <w:r w:rsidR="00144069" w:rsidRPr="000C0D78">
        <w:rPr>
          <w:rFonts w:ascii="宋体" w:hAnsi="宋体" w:hint="eastAsia"/>
          <w:szCs w:val="24"/>
        </w:rPr>
        <w:t>主要是为用户个性化的需求而设计。用户可根据个人</w:t>
      </w:r>
      <w:r w:rsidR="00144069">
        <w:rPr>
          <w:rFonts w:ascii="宋体" w:hAnsi="宋体" w:hint="eastAsia"/>
          <w:szCs w:val="24"/>
        </w:rPr>
        <w:t>情况</w:t>
      </w:r>
      <w:r w:rsidR="00144069" w:rsidRPr="000C0D78">
        <w:rPr>
          <w:rFonts w:ascii="宋体" w:hAnsi="宋体" w:hint="eastAsia"/>
          <w:szCs w:val="24"/>
        </w:rPr>
        <w:t>，操作习惯进行选择性设置</w:t>
      </w:r>
      <w:r w:rsidR="00144069">
        <w:rPr>
          <w:rFonts w:ascii="宋体" w:hAnsi="宋体" w:hint="eastAsia"/>
          <w:szCs w:val="24"/>
        </w:rPr>
        <w:t>。</w:t>
      </w:r>
    </w:p>
    <w:p w:rsidR="00144069" w:rsidRDefault="00144069" w:rsidP="00144069">
      <w:pPr>
        <w:pStyle w:val="a0"/>
        <w:ind w:firstLineChars="0" w:firstLine="0"/>
      </w:pPr>
      <w:r>
        <w:rPr>
          <w:noProof/>
        </w:rPr>
        <w:lastRenderedPageBreak/>
        <w:drawing>
          <wp:inline distT="0" distB="0" distL="0" distR="0">
            <wp:extent cx="5486400" cy="4547870"/>
            <wp:effectExtent l="19050" t="0" r="0" b="0"/>
            <wp:docPr id="2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4" cstate="print"/>
                    <a:srcRect/>
                    <a:stretch>
                      <a:fillRect/>
                    </a:stretch>
                  </pic:blipFill>
                  <pic:spPr bwMode="auto">
                    <a:xfrm>
                      <a:off x="0" y="0"/>
                      <a:ext cx="5486400" cy="4547870"/>
                    </a:xfrm>
                    <a:prstGeom prst="rect">
                      <a:avLst/>
                    </a:prstGeom>
                    <a:noFill/>
                    <a:ln w="9525">
                      <a:noFill/>
                      <a:miter lim="800000"/>
                      <a:headEnd/>
                      <a:tailEnd/>
                    </a:ln>
                  </pic:spPr>
                </pic:pic>
              </a:graphicData>
            </a:graphic>
          </wp:inline>
        </w:drawing>
      </w:r>
    </w:p>
    <w:p w:rsidR="00144069" w:rsidRDefault="00144069" w:rsidP="00144069">
      <w:pPr>
        <w:pStyle w:val="a0"/>
        <w:ind w:firstLineChars="1450" w:firstLine="3480"/>
      </w:pPr>
      <w:r>
        <w:rPr>
          <w:rFonts w:hint="eastAsia"/>
        </w:rPr>
        <w:t>图</w:t>
      </w:r>
      <w:r w:rsidR="003D2340">
        <w:rPr>
          <w:rFonts w:hint="eastAsia"/>
        </w:rPr>
        <w:t>3-2</w:t>
      </w:r>
    </w:p>
    <w:p w:rsidR="00144069" w:rsidRDefault="00BB43DF" w:rsidP="00144069">
      <w:pPr>
        <w:pStyle w:val="a0"/>
        <w:ind w:firstLineChars="250" w:firstLine="600"/>
      </w:pPr>
      <w:r>
        <w:fldChar w:fldCharType="begin"/>
      </w:r>
      <w:r>
        <w:instrText xml:space="preserve"> = 1 \* GB3 </w:instrText>
      </w:r>
      <w:r>
        <w:fldChar w:fldCharType="separate"/>
      </w:r>
      <w:r w:rsidR="00144069">
        <w:rPr>
          <w:rFonts w:hint="eastAsia"/>
          <w:noProof/>
        </w:rPr>
        <w:t>①</w:t>
      </w:r>
      <w:r>
        <w:rPr>
          <w:noProof/>
        </w:rPr>
        <w:fldChar w:fldCharType="end"/>
      </w:r>
      <w:r w:rsidR="003D2340">
        <w:rPr>
          <w:rFonts w:hint="eastAsia"/>
        </w:rPr>
        <w:t>预警</w:t>
      </w:r>
      <w:r w:rsidR="00144069">
        <w:rPr>
          <w:rFonts w:hint="eastAsia"/>
        </w:rPr>
        <w:t>类型：包括行情预警、风险预警、当前权益预警、可用保证金预警、总浮动盈亏预警。</w:t>
      </w:r>
    </w:p>
    <w:p w:rsidR="00144069" w:rsidRDefault="00BB43DF" w:rsidP="00144069">
      <w:pPr>
        <w:pStyle w:val="a0"/>
        <w:ind w:firstLineChars="250" w:firstLine="600"/>
      </w:pPr>
      <w:r>
        <w:fldChar w:fldCharType="begin"/>
      </w:r>
      <w:r>
        <w:instrText xml:space="preserve"> = 2 \* GB3 </w:instrText>
      </w:r>
      <w:r>
        <w:fldChar w:fldCharType="separate"/>
      </w:r>
      <w:r w:rsidR="00144069">
        <w:rPr>
          <w:rFonts w:hint="eastAsia"/>
          <w:noProof/>
        </w:rPr>
        <w:t>②</w:t>
      </w:r>
      <w:r>
        <w:rPr>
          <w:noProof/>
        </w:rPr>
        <w:fldChar w:fldCharType="end"/>
      </w:r>
      <w:r w:rsidR="00144069">
        <w:rPr>
          <w:rFonts w:hint="eastAsia"/>
        </w:rPr>
        <w:t>有效时间段：可以根据需要自行设置有效时间段。</w:t>
      </w:r>
    </w:p>
    <w:p w:rsidR="00144069" w:rsidRDefault="00BB43DF" w:rsidP="00144069">
      <w:pPr>
        <w:pStyle w:val="a0"/>
        <w:ind w:firstLineChars="250" w:firstLine="600"/>
      </w:pPr>
      <w:r>
        <w:fldChar w:fldCharType="begin"/>
      </w:r>
      <w:r>
        <w:instrText xml:space="preserve"> = 3 \* GB3 </w:instrText>
      </w:r>
      <w:r>
        <w:fldChar w:fldCharType="separate"/>
      </w:r>
      <w:r w:rsidR="00144069">
        <w:rPr>
          <w:rFonts w:hint="eastAsia"/>
          <w:noProof/>
        </w:rPr>
        <w:t>③</w:t>
      </w:r>
      <w:r>
        <w:rPr>
          <w:noProof/>
        </w:rPr>
        <w:fldChar w:fldCharType="end"/>
      </w:r>
      <w:r w:rsidR="00144069">
        <w:rPr>
          <w:rFonts w:hint="eastAsia"/>
        </w:rPr>
        <w:t>预警条件设置</w:t>
      </w:r>
      <w:r w:rsidR="00144069">
        <w:rPr>
          <w:rFonts w:hint="eastAsia"/>
        </w:rPr>
        <w:t>:</w:t>
      </w:r>
      <w:r w:rsidR="00144069">
        <w:rPr>
          <w:rFonts w:hint="eastAsia"/>
        </w:rPr>
        <w:t>可以选择预警商品及过滤条件，如上图“天通金</w:t>
      </w:r>
      <w:r w:rsidR="00144069">
        <w:rPr>
          <w:rFonts w:hint="eastAsia"/>
        </w:rPr>
        <w:t xml:space="preserve"> </w:t>
      </w:r>
      <w:r w:rsidR="00144069">
        <w:rPr>
          <w:rFonts w:hint="eastAsia"/>
        </w:rPr>
        <w:t>买价</w:t>
      </w:r>
      <w:r w:rsidR="00144069">
        <w:rPr>
          <w:rFonts w:hint="eastAsia"/>
        </w:rPr>
        <w:t>&gt; 35.28</w:t>
      </w:r>
      <w:r w:rsidR="00144069">
        <w:rPr>
          <w:rFonts w:hint="eastAsia"/>
        </w:rPr>
        <w:t>”。</w:t>
      </w:r>
    </w:p>
    <w:p w:rsidR="00144069" w:rsidRDefault="00BB43DF" w:rsidP="00144069">
      <w:pPr>
        <w:pStyle w:val="a0"/>
        <w:ind w:firstLineChars="236" w:firstLine="566"/>
      </w:pPr>
      <w:r>
        <w:fldChar w:fldCharType="begin"/>
      </w:r>
      <w:r>
        <w:instrText xml:space="preserve"> = 4 \* GB3 </w:instrText>
      </w:r>
      <w:r>
        <w:fldChar w:fldCharType="separate"/>
      </w:r>
      <w:r w:rsidR="00144069">
        <w:rPr>
          <w:rFonts w:hint="eastAsia"/>
          <w:noProof/>
        </w:rPr>
        <w:t>④</w:t>
      </w:r>
      <w:r>
        <w:rPr>
          <w:noProof/>
        </w:rPr>
        <w:fldChar w:fldCharType="end"/>
      </w:r>
      <w:r w:rsidR="00144069">
        <w:rPr>
          <w:rFonts w:hint="eastAsia"/>
        </w:rPr>
        <w:t>预警方式，弹出窗口或者发出声音。</w:t>
      </w:r>
    </w:p>
    <w:p w:rsidR="00144069" w:rsidRPr="00051A34" w:rsidRDefault="00BB43DF" w:rsidP="00144069">
      <w:pPr>
        <w:pStyle w:val="a0"/>
        <w:ind w:firstLineChars="236" w:firstLine="566"/>
      </w:pPr>
      <w:r>
        <w:fldChar w:fldCharType="begin"/>
      </w:r>
      <w:r>
        <w:instrText xml:space="preserve"> = 5 \* GB3 </w:instrText>
      </w:r>
      <w:r>
        <w:fldChar w:fldCharType="separate"/>
      </w:r>
      <w:r w:rsidR="00144069">
        <w:rPr>
          <w:rFonts w:hint="eastAsia"/>
          <w:noProof/>
        </w:rPr>
        <w:t>⑤</w:t>
      </w:r>
      <w:r>
        <w:rPr>
          <w:noProof/>
        </w:rPr>
        <w:fldChar w:fldCharType="end"/>
      </w:r>
      <w:r w:rsidR="00144069">
        <w:rPr>
          <w:rFonts w:hint="eastAsia"/>
        </w:rPr>
        <w:t>可以设置提示频率、次数、是否有效等</w:t>
      </w:r>
    </w:p>
    <w:p w:rsidR="00144069" w:rsidRDefault="00144069" w:rsidP="00144069">
      <w:pPr>
        <w:pStyle w:val="a0"/>
        <w:tabs>
          <w:tab w:val="left" w:pos="6521"/>
        </w:tabs>
        <w:ind w:firstLineChars="0" w:firstLine="0"/>
        <w:rPr>
          <w:rFonts w:ascii="宋体" w:hAnsi="宋体"/>
          <w:szCs w:val="24"/>
        </w:rPr>
      </w:pPr>
      <w:r>
        <w:rPr>
          <w:rFonts w:ascii="宋体" w:hAnsi="宋体" w:hint="eastAsia"/>
          <w:szCs w:val="24"/>
        </w:rPr>
        <w:t>（3）</w:t>
      </w:r>
      <w:r w:rsidRPr="000C0D78">
        <w:rPr>
          <w:rFonts w:ascii="宋体" w:hAnsi="宋体" w:hint="eastAsia"/>
          <w:szCs w:val="24"/>
        </w:rPr>
        <w:t>配置：主要是为用户个性化的需求而设计。用户可根据个人喜好，操作习</w:t>
      </w:r>
    </w:p>
    <w:p w:rsidR="00144069" w:rsidRPr="00C25C43" w:rsidRDefault="00144069" w:rsidP="00144069">
      <w:pPr>
        <w:pStyle w:val="a0"/>
        <w:ind w:firstLineChars="250" w:firstLine="600"/>
        <w:jc w:val="center"/>
      </w:pPr>
      <w:proofErr w:type="gramStart"/>
      <w:r w:rsidRPr="000C0D78">
        <w:rPr>
          <w:rFonts w:ascii="宋体" w:hAnsi="宋体" w:hint="eastAsia"/>
          <w:szCs w:val="24"/>
        </w:rPr>
        <w:t>惯进行</w:t>
      </w:r>
      <w:proofErr w:type="gramEnd"/>
      <w:r w:rsidRPr="000C0D78">
        <w:rPr>
          <w:rFonts w:ascii="宋体" w:hAnsi="宋体" w:hint="eastAsia"/>
          <w:szCs w:val="24"/>
        </w:rPr>
        <w:t>选择性设置。</w:t>
      </w:r>
      <w:r>
        <w:rPr>
          <w:noProof/>
        </w:rPr>
        <w:lastRenderedPageBreak/>
        <w:drawing>
          <wp:inline distT="0" distB="0" distL="0" distR="0">
            <wp:extent cx="3745230" cy="3983355"/>
            <wp:effectExtent l="19050" t="0" r="7620" b="0"/>
            <wp:docPr id="2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cstate="print"/>
                    <a:srcRect/>
                    <a:stretch>
                      <a:fillRect/>
                    </a:stretch>
                  </pic:blipFill>
                  <pic:spPr bwMode="auto">
                    <a:xfrm>
                      <a:off x="0" y="0"/>
                      <a:ext cx="3745230" cy="3983355"/>
                    </a:xfrm>
                    <a:prstGeom prst="rect">
                      <a:avLst/>
                    </a:prstGeom>
                    <a:noFill/>
                    <a:ln w="9525">
                      <a:noFill/>
                      <a:miter lim="800000"/>
                      <a:headEnd/>
                      <a:tailEnd/>
                    </a:ln>
                  </pic:spPr>
                </pic:pic>
              </a:graphicData>
            </a:graphic>
          </wp:inline>
        </w:drawing>
      </w:r>
    </w:p>
    <w:p w:rsidR="00144069" w:rsidRPr="00C11283" w:rsidRDefault="00144069" w:rsidP="00144069">
      <w:pPr>
        <w:jc w:val="center"/>
        <w:rPr>
          <w:rFonts w:ascii="宋体" w:hAnsi="宋体"/>
          <w:szCs w:val="24"/>
        </w:rPr>
      </w:pPr>
      <w:r w:rsidRPr="000C0D78">
        <w:rPr>
          <w:rFonts w:ascii="宋体" w:hAnsi="宋体" w:hint="eastAsia"/>
          <w:szCs w:val="24"/>
        </w:rPr>
        <w:t>图</w:t>
      </w:r>
      <w:r w:rsidR="00AB1F04">
        <w:rPr>
          <w:rFonts w:ascii="宋体" w:hAnsi="宋体" w:hint="eastAsia"/>
          <w:szCs w:val="24"/>
        </w:rPr>
        <w:t>3-3</w:t>
      </w:r>
    </w:p>
    <w:p w:rsidR="00144069" w:rsidRPr="000C0D78" w:rsidRDefault="00144069" w:rsidP="00144069">
      <w:pPr>
        <w:ind w:leftChars="200" w:left="2040" w:hangingChars="650" w:hanging="1560"/>
        <w:rPr>
          <w:rFonts w:ascii="宋体" w:hAnsi="宋体"/>
          <w:szCs w:val="24"/>
        </w:rPr>
      </w:pPr>
      <w:r w:rsidRPr="000C0D78">
        <w:rPr>
          <w:rFonts w:ascii="宋体" w:hAnsi="宋体" w:hint="eastAsia"/>
          <w:szCs w:val="24"/>
        </w:rPr>
        <w:t>上图说明：</w:t>
      </w:r>
    </w:p>
    <w:p w:rsidR="00144069" w:rsidRDefault="00DC2127" w:rsidP="00144069">
      <w:pPr>
        <w:ind w:leftChars="399" w:left="1232" w:hangingChars="114" w:hanging="274"/>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①</w:t>
      </w:r>
      <w:r>
        <w:rPr>
          <w:rFonts w:ascii="宋体" w:hAnsi="宋体"/>
          <w:szCs w:val="24"/>
        </w:rPr>
        <w:fldChar w:fldCharType="end"/>
      </w:r>
      <w:r w:rsidR="00144069" w:rsidRPr="000C0D78">
        <w:rPr>
          <w:rFonts w:ascii="宋体" w:hAnsi="宋体" w:hint="eastAsia"/>
          <w:szCs w:val="24"/>
        </w:rPr>
        <w:t>设定交易客户端自动锁定时间，自动锁定是人机分离时的一个自动</w:t>
      </w:r>
    </w:p>
    <w:p w:rsidR="00144069" w:rsidRPr="000C0D78" w:rsidRDefault="00144069" w:rsidP="00144069">
      <w:pPr>
        <w:ind w:leftChars="321" w:left="770" w:firstLineChars="250" w:firstLine="600"/>
        <w:rPr>
          <w:rFonts w:ascii="宋体" w:hAnsi="宋体"/>
          <w:szCs w:val="24"/>
        </w:rPr>
      </w:pPr>
      <w:r w:rsidRPr="000C0D78">
        <w:rPr>
          <w:rFonts w:ascii="宋体" w:hAnsi="宋体" w:hint="eastAsia"/>
          <w:szCs w:val="24"/>
        </w:rPr>
        <w:t>保护，以鼠标未操作时间计算。</w:t>
      </w:r>
    </w:p>
    <w:p w:rsidR="00144069" w:rsidRPr="000C0D78" w:rsidRDefault="00DC2127" w:rsidP="00144069">
      <w:pPr>
        <w:ind w:leftChars="400" w:left="2040" w:hangingChars="450" w:hanging="10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2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②</w:t>
      </w:r>
      <w:r>
        <w:rPr>
          <w:rFonts w:ascii="宋体" w:hAnsi="宋体"/>
          <w:szCs w:val="24"/>
        </w:rPr>
        <w:fldChar w:fldCharType="end"/>
      </w:r>
      <w:r w:rsidR="00144069" w:rsidRPr="000C0D78">
        <w:rPr>
          <w:rFonts w:ascii="宋体" w:hAnsi="宋体" w:hint="eastAsia"/>
          <w:szCs w:val="24"/>
        </w:rPr>
        <w:t>下单后是否弹出确认框。</w:t>
      </w:r>
    </w:p>
    <w:p w:rsidR="00144069" w:rsidRPr="000C0D78" w:rsidRDefault="00DC2127" w:rsidP="00144069">
      <w:pPr>
        <w:ind w:leftChars="400" w:left="2040" w:hangingChars="450" w:hanging="10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3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③</w:t>
      </w:r>
      <w:r>
        <w:rPr>
          <w:rFonts w:ascii="宋体" w:hAnsi="宋体"/>
          <w:szCs w:val="24"/>
        </w:rPr>
        <w:fldChar w:fldCharType="end"/>
      </w:r>
      <w:r w:rsidR="00144069" w:rsidRPr="000C0D78">
        <w:rPr>
          <w:rFonts w:ascii="宋体" w:hAnsi="宋体" w:hint="eastAsia"/>
          <w:szCs w:val="24"/>
        </w:rPr>
        <w:t>设置下单失败是否弹出失败提示。</w:t>
      </w:r>
    </w:p>
    <w:p w:rsidR="00144069" w:rsidRPr="000C0D78" w:rsidRDefault="00DC2127" w:rsidP="00144069">
      <w:pPr>
        <w:ind w:leftChars="400" w:left="2040" w:hangingChars="450" w:hanging="10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4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④</w:t>
      </w:r>
      <w:r>
        <w:rPr>
          <w:rFonts w:ascii="宋体" w:hAnsi="宋体"/>
          <w:szCs w:val="24"/>
        </w:rPr>
        <w:fldChar w:fldCharType="end"/>
      </w:r>
      <w:r w:rsidR="00144069" w:rsidRPr="000C0D78">
        <w:rPr>
          <w:rFonts w:ascii="宋体" w:hAnsi="宋体" w:hint="eastAsia"/>
          <w:szCs w:val="24"/>
        </w:rPr>
        <w:t>设置成交后是否弹出成交回报提示。</w:t>
      </w:r>
    </w:p>
    <w:p w:rsidR="00144069" w:rsidRPr="000C0D78" w:rsidRDefault="00DC2127" w:rsidP="00144069">
      <w:pPr>
        <w:ind w:leftChars="400" w:left="2040" w:hangingChars="450" w:hanging="10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5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⑤</w:t>
      </w:r>
      <w:r>
        <w:rPr>
          <w:rFonts w:ascii="宋体" w:hAnsi="宋体"/>
          <w:szCs w:val="24"/>
        </w:rPr>
        <w:fldChar w:fldCharType="end"/>
      </w:r>
      <w:r w:rsidR="00144069" w:rsidRPr="000C0D78">
        <w:rPr>
          <w:rFonts w:ascii="宋体" w:hAnsi="宋体" w:hint="eastAsia"/>
          <w:szCs w:val="24"/>
        </w:rPr>
        <w:t>设置系统浮动提醒时间。</w:t>
      </w:r>
    </w:p>
    <w:p w:rsidR="00144069" w:rsidRDefault="00144069" w:rsidP="00144069">
      <w:pPr>
        <w:rPr>
          <w:rStyle w:val="style231"/>
          <w:rFonts w:ascii="宋体" w:hAnsi="宋体" w:cs="宋体"/>
        </w:rPr>
      </w:pPr>
      <w:r>
        <w:rPr>
          <w:rStyle w:val="style231"/>
          <w:rFonts w:ascii="宋体" w:hAnsi="宋体" w:cs="宋体" w:hint="eastAsia"/>
        </w:rPr>
        <w:t>（4）</w:t>
      </w:r>
      <w:r w:rsidRPr="000C0D78">
        <w:rPr>
          <w:rStyle w:val="style231"/>
          <w:rFonts w:ascii="宋体" w:hAnsi="宋体" w:cs="宋体" w:hint="eastAsia"/>
        </w:rPr>
        <w:t>锁定：可将下单系统锁定，防止他人盗用或信息泄漏。</w:t>
      </w:r>
      <w:r>
        <w:rPr>
          <w:rStyle w:val="style231"/>
          <w:rFonts w:ascii="宋体" w:hAnsi="宋体" w:cs="宋体" w:hint="eastAsia"/>
        </w:rPr>
        <w:t>只有解锁后才能继</w:t>
      </w:r>
    </w:p>
    <w:p w:rsidR="00144069" w:rsidRPr="00A36E99" w:rsidRDefault="00144069" w:rsidP="00144069">
      <w:pPr>
        <w:ind w:firstLineChars="250" w:firstLine="600"/>
        <w:rPr>
          <w:rFonts w:ascii="宋体" w:hAnsi="宋体" w:cs="宋体"/>
          <w:szCs w:val="24"/>
        </w:rPr>
      </w:pPr>
      <w:r>
        <w:rPr>
          <w:rStyle w:val="style231"/>
          <w:rFonts w:ascii="宋体" w:hAnsi="宋体" w:cs="宋体" w:hint="eastAsia"/>
        </w:rPr>
        <w:t>续操作。</w:t>
      </w:r>
    </w:p>
    <w:p w:rsidR="00144069" w:rsidRDefault="00144069" w:rsidP="00144069">
      <w:pPr>
        <w:pStyle w:val="a0"/>
        <w:ind w:firstLineChars="0" w:firstLine="0"/>
        <w:jc w:val="center"/>
      </w:pPr>
      <w:r>
        <w:rPr>
          <w:rFonts w:hint="eastAsia"/>
          <w:noProof/>
        </w:rPr>
        <w:drawing>
          <wp:inline distT="0" distB="0" distL="0" distR="0">
            <wp:extent cx="4445000" cy="1454785"/>
            <wp:effectExtent l="19050" t="19050" r="12700" b="12065"/>
            <wp:docPr id="24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445000" cy="1454785"/>
                    </a:xfrm>
                    <a:prstGeom prst="rect">
                      <a:avLst/>
                    </a:prstGeom>
                    <a:noFill/>
                    <a:ln w="6350" cmpd="sng">
                      <a:solidFill>
                        <a:srgbClr val="000000"/>
                      </a:solidFill>
                      <a:miter lim="800000"/>
                      <a:headEnd/>
                      <a:tailEnd/>
                    </a:ln>
                    <a:effectLst/>
                  </pic:spPr>
                </pic:pic>
              </a:graphicData>
            </a:graphic>
          </wp:inline>
        </w:drawing>
      </w:r>
    </w:p>
    <w:p w:rsidR="00144069" w:rsidRDefault="00144069" w:rsidP="00144069">
      <w:pPr>
        <w:pStyle w:val="a0"/>
        <w:ind w:firstLineChars="0" w:firstLine="0"/>
        <w:jc w:val="center"/>
      </w:pPr>
      <w:r>
        <w:rPr>
          <w:rFonts w:hint="eastAsia"/>
        </w:rPr>
        <w:lastRenderedPageBreak/>
        <w:t>图</w:t>
      </w:r>
      <w:r w:rsidR="00AB1F04">
        <w:rPr>
          <w:rFonts w:hint="eastAsia"/>
        </w:rPr>
        <w:t>3-4</w:t>
      </w:r>
    </w:p>
    <w:p w:rsidR="00144069" w:rsidRPr="00AB1F04" w:rsidRDefault="00144069" w:rsidP="00AB1F04">
      <w:pPr>
        <w:pStyle w:val="a0"/>
        <w:ind w:firstLineChars="0" w:firstLine="0"/>
      </w:pPr>
      <w:r>
        <w:rPr>
          <w:rFonts w:hint="eastAsia"/>
        </w:rPr>
        <w:t>（</w:t>
      </w:r>
      <w:r>
        <w:rPr>
          <w:rFonts w:hint="eastAsia"/>
        </w:rPr>
        <w:t>5</w:t>
      </w:r>
      <w:r>
        <w:rPr>
          <w:rFonts w:hint="eastAsia"/>
        </w:rPr>
        <w:t>）</w:t>
      </w:r>
      <w:r>
        <w:rPr>
          <w:rFonts w:ascii="宋体" w:hAnsi="宋体" w:hint="eastAsia"/>
        </w:rPr>
        <w:t>为方便用户操作，添加了计算器功能。</w:t>
      </w:r>
    </w:p>
    <w:p w:rsidR="00144069" w:rsidRDefault="00AB1F04" w:rsidP="00144069">
      <w:pPr>
        <w:pStyle w:val="a0"/>
        <w:ind w:firstLineChars="100" w:firstLine="240"/>
      </w:pPr>
      <w:r>
        <w:rPr>
          <w:rFonts w:hint="eastAsia"/>
          <w:noProof/>
        </w:rPr>
        <w:drawing>
          <wp:inline distT="0" distB="0" distL="0" distR="0">
            <wp:extent cx="2465070" cy="2298065"/>
            <wp:effectExtent l="19050" t="0" r="0" b="0"/>
            <wp:docPr id="246"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7" cstate="print"/>
                    <a:srcRect/>
                    <a:stretch>
                      <a:fillRect/>
                    </a:stretch>
                  </pic:blipFill>
                  <pic:spPr bwMode="auto">
                    <a:xfrm>
                      <a:off x="0" y="0"/>
                      <a:ext cx="2465070" cy="2298065"/>
                    </a:xfrm>
                    <a:prstGeom prst="rect">
                      <a:avLst/>
                    </a:prstGeom>
                    <a:noFill/>
                    <a:ln w="9525">
                      <a:noFill/>
                      <a:miter lim="800000"/>
                      <a:headEnd/>
                      <a:tailEnd/>
                    </a:ln>
                  </pic:spPr>
                </pic:pic>
              </a:graphicData>
            </a:graphic>
          </wp:inline>
        </w:drawing>
      </w:r>
    </w:p>
    <w:p w:rsidR="00144069" w:rsidRDefault="00144069" w:rsidP="00144069">
      <w:pPr>
        <w:pStyle w:val="a0"/>
        <w:ind w:firstLineChars="100" w:firstLine="240"/>
        <w:jc w:val="center"/>
      </w:pPr>
      <w:r>
        <w:rPr>
          <w:rFonts w:hint="eastAsia"/>
        </w:rPr>
        <w:t>图</w:t>
      </w:r>
      <w:r w:rsidR="00AB1F04">
        <w:rPr>
          <w:rFonts w:hint="eastAsia"/>
        </w:rPr>
        <w:t>3-5</w:t>
      </w:r>
    </w:p>
    <w:p w:rsidR="00144069" w:rsidRPr="009E7EB5" w:rsidRDefault="00144069" w:rsidP="00065BC5">
      <w:pPr>
        <w:pStyle w:val="2"/>
      </w:pPr>
      <w:r>
        <w:br w:type="page"/>
      </w:r>
      <w:bookmarkStart w:id="26" w:name="_Toc257878865"/>
      <w:bookmarkStart w:id="27" w:name="_Toc283821383"/>
      <w:bookmarkStart w:id="28" w:name="_Toc296583973"/>
      <w:bookmarkStart w:id="29" w:name="_Toc296616127"/>
      <w:bookmarkStart w:id="30" w:name="_Toc297808400"/>
      <w:bookmarkStart w:id="31" w:name="_Toc393877675"/>
      <w:bookmarkStart w:id="32" w:name="_Toc430080649"/>
      <w:r w:rsidR="001409AD">
        <w:rPr>
          <w:rFonts w:hint="eastAsia"/>
        </w:rPr>
        <w:lastRenderedPageBreak/>
        <w:t>3.2</w:t>
      </w:r>
      <w:r w:rsidR="001409AD">
        <w:rPr>
          <w:rFonts w:hint="eastAsia"/>
        </w:rPr>
        <w:t>界面介绍</w:t>
      </w:r>
      <w:bookmarkEnd w:id="26"/>
      <w:bookmarkEnd w:id="27"/>
      <w:bookmarkEnd w:id="28"/>
      <w:bookmarkEnd w:id="29"/>
      <w:bookmarkEnd w:id="30"/>
      <w:bookmarkEnd w:id="31"/>
      <w:bookmarkEnd w:id="32"/>
    </w:p>
    <w:p w:rsidR="00144069" w:rsidRDefault="00144069" w:rsidP="00144069">
      <w:pPr>
        <w:pStyle w:val="a0"/>
        <w:ind w:firstLine="480"/>
      </w:pPr>
      <w:r>
        <w:rPr>
          <w:rFonts w:hint="eastAsia"/>
        </w:rPr>
        <w:t>客户端的交易界面主要由菜单栏、行情面板区域及交易面板区域</w:t>
      </w:r>
      <w:proofErr w:type="gramStart"/>
      <w:r>
        <w:rPr>
          <w:rFonts w:hint="eastAsia"/>
        </w:rPr>
        <w:t>信息栏四大部</w:t>
      </w:r>
      <w:proofErr w:type="gramEnd"/>
      <w:r>
        <w:rPr>
          <w:rFonts w:hint="eastAsia"/>
        </w:rPr>
        <w:t>分组成。</w:t>
      </w:r>
    </w:p>
    <w:p w:rsidR="00144069" w:rsidRPr="00065BC5" w:rsidRDefault="001409AD" w:rsidP="00065BC5">
      <w:pPr>
        <w:pStyle w:val="3"/>
      </w:pPr>
      <w:bookmarkStart w:id="33" w:name="_Toc393877676"/>
      <w:bookmarkStart w:id="34" w:name="_Toc430080650"/>
      <w:r>
        <w:rPr>
          <w:rFonts w:hint="eastAsia"/>
        </w:rPr>
        <w:t>3.2</w:t>
      </w:r>
      <w:bookmarkEnd w:id="33"/>
      <w:r>
        <w:rPr>
          <w:rFonts w:hint="eastAsia"/>
        </w:rPr>
        <w:t>.1</w:t>
      </w:r>
      <w:r>
        <w:rPr>
          <w:rFonts w:hint="eastAsia"/>
        </w:rPr>
        <w:t>主界面</w:t>
      </w:r>
      <w:bookmarkEnd w:id="34"/>
    </w:p>
    <w:p w:rsidR="00144069" w:rsidRPr="004127A3" w:rsidRDefault="00144069" w:rsidP="00144069">
      <w:pPr>
        <w:pStyle w:val="a0"/>
        <w:ind w:firstLine="480"/>
      </w:pPr>
      <w:r>
        <w:rPr>
          <w:rFonts w:hint="eastAsia"/>
        </w:rPr>
        <w:t>包括</w:t>
      </w:r>
      <w:r w:rsidR="006D1639">
        <w:rPr>
          <w:rFonts w:hint="eastAsia"/>
        </w:rPr>
        <w:t>现货电子、发售交易和综合业务</w:t>
      </w:r>
    </w:p>
    <w:p w:rsidR="00144069" w:rsidRPr="000C0D78" w:rsidRDefault="006D1639" w:rsidP="00144069">
      <w:pPr>
        <w:rPr>
          <w:rFonts w:ascii="宋体" w:hAnsi="宋体"/>
          <w:szCs w:val="24"/>
        </w:rPr>
      </w:pPr>
      <w:r>
        <w:rPr>
          <w:rFonts w:ascii="宋体" w:hAnsi="宋体" w:hint="eastAsia"/>
          <w:noProof/>
          <w:szCs w:val="24"/>
        </w:rPr>
        <w:drawing>
          <wp:inline distT="0" distB="0" distL="0" distR="0">
            <wp:extent cx="5274310" cy="3170229"/>
            <wp:effectExtent l="19050" t="0" r="2540" b="0"/>
            <wp:docPr id="24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8" cstate="print"/>
                    <a:srcRect/>
                    <a:stretch>
                      <a:fillRect/>
                    </a:stretch>
                  </pic:blipFill>
                  <pic:spPr bwMode="auto">
                    <a:xfrm>
                      <a:off x="0" y="0"/>
                      <a:ext cx="5274310" cy="3170229"/>
                    </a:xfrm>
                    <a:prstGeom prst="rect">
                      <a:avLst/>
                    </a:prstGeom>
                    <a:noFill/>
                    <a:ln w="9525">
                      <a:noFill/>
                      <a:miter lim="800000"/>
                      <a:headEnd/>
                      <a:tailEnd/>
                    </a:ln>
                  </pic:spPr>
                </pic:pic>
              </a:graphicData>
            </a:graphic>
          </wp:inline>
        </w:drawing>
      </w:r>
    </w:p>
    <w:p w:rsidR="00144069" w:rsidRPr="000C0D78" w:rsidRDefault="00144069" w:rsidP="00144069">
      <w:pPr>
        <w:ind w:leftChars="-3129" w:left="-7510" w:firstLineChars="4300" w:firstLine="10320"/>
        <w:rPr>
          <w:rFonts w:ascii="宋体" w:hAnsi="宋体"/>
          <w:szCs w:val="24"/>
        </w:rPr>
      </w:pPr>
      <w:r w:rsidRPr="000C0D78">
        <w:rPr>
          <w:rFonts w:ascii="宋体" w:hAnsi="宋体" w:hint="eastAsia"/>
          <w:szCs w:val="24"/>
        </w:rPr>
        <w:t>图</w:t>
      </w:r>
      <w:r w:rsidR="00B06749">
        <w:rPr>
          <w:rFonts w:ascii="宋体" w:hAnsi="宋体" w:hint="eastAsia"/>
          <w:szCs w:val="24"/>
        </w:rPr>
        <w:t>3-6</w:t>
      </w:r>
    </w:p>
    <w:p w:rsidR="00144069" w:rsidRDefault="001409AD" w:rsidP="00065BC5">
      <w:pPr>
        <w:pStyle w:val="3"/>
      </w:pPr>
      <w:bookmarkStart w:id="35" w:name="_Toc393877677"/>
      <w:bookmarkStart w:id="36" w:name="_Toc430080651"/>
      <w:r>
        <w:rPr>
          <w:rFonts w:hint="eastAsia"/>
        </w:rPr>
        <w:t>3.2.2</w:t>
      </w:r>
      <w:r>
        <w:rPr>
          <w:rFonts w:hint="eastAsia"/>
        </w:rPr>
        <w:t>行情面板</w:t>
      </w:r>
      <w:bookmarkEnd w:id="35"/>
      <w:r>
        <w:rPr>
          <w:rFonts w:hint="eastAsia"/>
        </w:rPr>
        <w:t>区域</w:t>
      </w:r>
      <w:bookmarkEnd w:id="36"/>
    </w:p>
    <w:p w:rsidR="00144069" w:rsidRDefault="00144069" w:rsidP="00144069">
      <w:pPr>
        <w:ind w:leftChars="37" w:left="89" w:firstLineChars="200" w:firstLine="480"/>
        <w:rPr>
          <w:rFonts w:ascii="宋体" w:hAnsi="宋体"/>
          <w:szCs w:val="24"/>
        </w:rPr>
      </w:pPr>
      <w:r w:rsidRPr="000C0D78">
        <w:rPr>
          <w:rStyle w:val="style11"/>
          <w:rFonts w:hint="default"/>
        </w:rPr>
        <w:t>可以查看当前市场商品行情。</w:t>
      </w:r>
      <w:r w:rsidRPr="000C0D78">
        <w:rPr>
          <w:rFonts w:ascii="宋体" w:hAnsi="宋体" w:hint="eastAsia"/>
          <w:szCs w:val="24"/>
        </w:rPr>
        <w:t>如</w:t>
      </w:r>
      <w:r>
        <w:rPr>
          <w:rFonts w:ascii="宋体" w:hAnsi="宋体" w:hint="eastAsia"/>
          <w:szCs w:val="24"/>
        </w:rPr>
        <w:t>下</w:t>
      </w:r>
      <w:r w:rsidRPr="000C0D78">
        <w:rPr>
          <w:rFonts w:ascii="宋体" w:hAnsi="宋体" w:hint="eastAsia"/>
          <w:szCs w:val="24"/>
        </w:rPr>
        <w:t>图</w:t>
      </w:r>
      <w:r w:rsidR="00846957">
        <w:rPr>
          <w:rFonts w:ascii="宋体" w:hAnsi="宋体" w:hint="eastAsia"/>
          <w:szCs w:val="24"/>
        </w:rPr>
        <w:t>3-7</w:t>
      </w:r>
      <w:r w:rsidR="004E3FFB">
        <w:rPr>
          <w:rFonts w:ascii="宋体" w:hAnsi="宋体" w:hint="eastAsia"/>
          <w:szCs w:val="24"/>
        </w:rPr>
        <w:t xml:space="preserve"> </w:t>
      </w:r>
    </w:p>
    <w:p w:rsidR="00144069" w:rsidRPr="000C0D78" w:rsidRDefault="008B3A8B" w:rsidP="00144069">
      <w:pPr>
        <w:pStyle w:val="a0"/>
        <w:ind w:firstLineChars="0" w:firstLine="0"/>
        <w:rPr>
          <w:rFonts w:ascii="宋体" w:hAnsi="宋体"/>
          <w:szCs w:val="24"/>
        </w:rPr>
      </w:pPr>
      <w:r>
        <w:rPr>
          <w:rFonts w:ascii="宋体" w:hAnsi="宋体" w:hint="eastAsia"/>
          <w:noProof/>
          <w:szCs w:val="24"/>
        </w:rPr>
        <w:drawing>
          <wp:inline distT="0" distB="0" distL="0" distR="0">
            <wp:extent cx="5274310" cy="1554949"/>
            <wp:effectExtent l="19050" t="0" r="2540" b="0"/>
            <wp:docPr id="248"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9" cstate="print"/>
                    <a:srcRect/>
                    <a:stretch>
                      <a:fillRect/>
                    </a:stretch>
                  </pic:blipFill>
                  <pic:spPr bwMode="auto">
                    <a:xfrm>
                      <a:off x="0" y="0"/>
                      <a:ext cx="5274310" cy="1554949"/>
                    </a:xfrm>
                    <a:prstGeom prst="rect">
                      <a:avLst/>
                    </a:prstGeom>
                    <a:noFill/>
                    <a:ln w="9525">
                      <a:noFill/>
                      <a:miter lim="800000"/>
                      <a:headEnd/>
                      <a:tailEnd/>
                    </a:ln>
                  </pic:spPr>
                </pic:pic>
              </a:graphicData>
            </a:graphic>
          </wp:inline>
        </w:drawing>
      </w:r>
    </w:p>
    <w:p w:rsidR="00144069" w:rsidRPr="000C0D78" w:rsidRDefault="00144069" w:rsidP="00144069">
      <w:pPr>
        <w:jc w:val="center"/>
        <w:rPr>
          <w:rFonts w:ascii="宋体" w:hAnsi="宋体"/>
          <w:szCs w:val="24"/>
        </w:rPr>
      </w:pPr>
      <w:r w:rsidRPr="000C0D78">
        <w:rPr>
          <w:rFonts w:ascii="宋体" w:hAnsi="宋体" w:hint="eastAsia"/>
          <w:szCs w:val="24"/>
        </w:rPr>
        <w:lastRenderedPageBreak/>
        <w:t>图</w:t>
      </w:r>
      <w:r w:rsidR="008B3A8B">
        <w:rPr>
          <w:rFonts w:ascii="宋体" w:hAnsi="宋体" w:hint="eastAsia"/>
          <w:szCs w:val="24"/>
        </w:rPr>
        <w:t>3-7</w:t>
      </w:r>
    </w:p>
    <w:p w:rsidR="00144069" w:rsidRDefault="00144069" w:rsidP="00144069">
      <w:pPr>
        <w:pStyle w:val="a0"/>
        <w:ind w:firstLine="480"/>
        <w:rPr>
          <w:rFonts w:ascii="宋体" w:hAnsi="宋体"/>
          <w:bCs/>
          <w:szCs w:val="24"/>
        </w:rPr>
      </w:pPr>
      <w:r w:rsidRPr="000C0D78">
        <w:rPr>
          <w:rFonts w:ascii="宋体" w:hAnsi="宋体" w:hint="eastAsia"/>
          <w:bCs/>
          <w:szCs w:val="24"/>
        </w:rPr>
        <w:t>显示涨跌状态、买入价格、卖出价格、当</w:t>
      </w:r>
      <w:r>
        <w:rPr>
          <w:rFonts w:ascii="宋体" w:hAnsi="宋体" w:hint="eastAsia"/>
          <w:bCs/>
          <w:szCs w:val="24"/>
        </w:rPr>
        <w:t>天最高价格、当天最低价格，价格涨时以红色字体显示、跌时以绿色字体</w:t>
      </w:r>
      <w:r w:rsidRPr="000C0D78">
        <w:rPr>
          <w:rFonts w:ascii="宋体" w:hAnsi="宋体" w:hint="eastAsia"/>
          <w:bCs/>
          <w:szCs w:val="24"/>
        </w:rPr>
        <w:t>显示</w:t>
      </w:r>
      <w:r>
        <w:rPr>
          <w:rFonts w:ascii="宋体" w:hAnsi="宋体" w:hint="eastAsia"/>
          <w:bCs/>
          <w:szCs w:val="24"/>
        </w:rPr>
        <w:t>。在这一区域，可进行建仓平仓操作。</w:t>
      </w:r>
    </w:p>
    <w:p w:rsidR="00144069" w:rsidRDefault="001409AD" w:rsidP="004E3FFB">
      <w:pPr>
        <w:pStyle w:val="3"/>
      </w:pPr>
      <w:bookmarkStart w:id="37" w:name="_Toc393877678"/>
      <w:bookmarkStart w:id="38" w:name="_Toc430080652"/>
      <w:r>
        <w:rPr>
          <w:rFonts w:hint="eastAsia"/>
        </w:rPr>
        <w:t>3.2.3</w:t>
      </w:r>
      <w:r w:rsidR="00144069">
        <w:rPr>
          <w:rFonts w:hint="eastAsia"/>
        </w:rPr>
        <w:t>控制</w:t>
      </w:r>
      <w:r w:rsidR="00144069" w:rsidRPr="001A3D1B">
        <w:rPr>
          <w:rFonts w:hint="eastAsia"/>
        </w:rPr>
        <w:t>面板</w:t>
      </w:r>
      <w:bookmarkEnd w:id="37"/>
      <w:bookmarkEnd w:id="38"/>
    </w:p>
    <w:p w:rsidR="00144069" w:rsidRPr="00FE3B11" w:rsidRDefault="00144069" w:rsidP="00144069">
      <w:pPr>
        <w:pStyle w:val="a0"/>
        <w:ind w:firstLine="480"/>
        <w:rPr>
          <w:rFonts w:ascii="宋体" w:hAnsi="宋体"/>
          <w:bCs/>
          <w:szCs w:val="24"/>
        </w:rPr>
      </w:pPr>
      <w:r w:rsidRPr="000C0D78">
        <w:rPr>
          <w:rFonts w:ascii="宋体" w:hAnsi="宋体" w:hint="eastAsia"/>
          <w:bCs/>
          <w:szCs w:val="24"/>
        </w:rPr>
        <w:t>显示</w:t>
      </w:r>
      <w:r>
        <w:rPr>
          <w:rFonts w:ascii="宋体" w:hAnsi="宋体" w:hint="eastAsia"/>
          <w:bCs/>
          <w:szCs w:val="24"/>
        </w:rPr>
        <w:t>模块包括：概况、委托查询、成交查询、持仓明细、持仓汇总、账户信息、商品信息、预警信息。</w:t>
      </w:r>
      <w:r w:rsidRPr="001A3D1B">
        <w:rPr>
          <w:rFonts w:ascii="宋体" w:hAnsi="宋体" w:hint="eastAsia"/>
        </w:rPr>
        <w:t>如图</w:t>
      </w:r>
      <w:r w:rsidR="00BE402A">
        <w:rPr>
          <w:rFonts w:ascii="宋体" w:hAnsi="宋体" w:hint="eastAsia"/>
        </w:rPr>
        <w:t>3-8</w:t>
      </w:r>
    </w:p>
    <w:p w:rsidR="00144069" w:rsidRDefault="00144069" w:rsidP="00144069">
      <w:pPr>
        <w:pStyle w:val="a0"/>
        <w:ind w:firstLineChars="0" w:firstLine="0"/>
        <w:rPr>
          <w:rFonts w:ascii="宋体" w:hAnsi="宋体"/>
          <w:szCs w:val="24"/>
        </w:rPr>
      </w:pPr>
      <w:r>
        <w:rPr>
          <w:noProof/>
        </w:rPr>
        <w:drawing>
          <wp:inline distT="0" distB="0" distL="0" distR="0">
            <wp:extent cx="5486400" cy="1009650"/>
            <wp:effectExtent l="19050" t="0" r="0" b="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cstate="print"/>
                    <a:srcRect/>
                    <a:stretch>
                      <a:fillRect/>
                    </a:stretch>
                  </pic:blipFill>
                  <pic:spPr bwMode="auto">
                    <a:xfrm>
                      <a:off x="0" y="0"/>
                      <a:ext cx="5486400" cy="1009650"/>
                    </a:xfrm>
                    <a:prstGeom prst="rect">
                      <a:avLst/>
                    </a:prstGeom>
                    <a:noFill/>
                    <a:ln w="9525">
                      <a:noFill/>
                      <a:miter lim="800000"/>
                      <a:headEnd/>
                      <a:tailEnd/>
                    </a:ln>
                  </pic:spPr>
                </pic:pic>
              </a:graphicData>
            </a:graphic>
          </wp:inline>
        </w:drawing>
      </w:r>
    </w:p>
    <w:p w:rsidR="00144069" w:rsidRDefault="00144069" w:rsidP="00144069">
      <w:pPr>
        <w:ind w:leftChars="171" w:left="1850" w:hangingChars="600" w:hanging="1440"/>
        <w:jc w:val="center"/>
        <w:rPr>
          <w:rFonts w:ascii="宋体" w:hAnsi="宋体"/>
          <w:szCs w:val="24"/>
        </w:rPr>
      </w:pPr>
      <w:r w:rsidRPr="000C0D78">
        <w:rPr>
          <w:rFonts w:ascii="宋体" w:hAnsi="宋体" w:hint="eastAsia"/>
          <w:szCs w:val="24"/>
        </w:rPr>
        <w:t>图</w:t>
      </w:r>
      <w:r w:rsidR="00BE402A">
        <w:rPr>
          <w:rFonts w:ascii="宋体" w:hAnsi="宋体" w:hint="eastAsia"/>
          <w:szCs w:val="24"/>
        </w:rPr>
        <w:t>3-8</w:t>
      </w:r>
    </w:p>
    <w:p w:rsidR="00144069" w:rsidRPr="00AE036F" w:rsidRDefault="00867874" w:rsidP="00867874">
      <w:pPr>
        <w:pStyle w:val="4"/>
        <w:ind w:firstLine="562"/>
      </w:pPr>
      <w:bookmarkStart w:id="39" w:name="_Toc296583975"/>
      <w:bookmarkStart w:id="40" w:name="_Toc296616129"/>
      <w:bookmarkStart w:id="41" w:name="_Toc297808402"/>
      <w:bookmarkStart w:id="42" w:name="_Toc393877679"/>
      <w:r>
        <w:rPr>
          <w:rFonts w:hint="eastAsia"/>
        </w:rPr>
        <w:t>1</w:t>
      </w:r>
      <w:r w:rsidR="001409AD">
        <w:rPr>
          <w:rFonts w:hint="eastAsia"/>
        </w:rPr>
        <w:t>．</w:t>
      </w:r>
      <w:bookmarkEnd w:id="39"/>
      <w:bookmarkEnd w:id="40"/>
      <w:bookmarkEnd w:id="41"/>
      <w:r w:rsidR="001409AD">
        <w:rPr>
          <w:rFonts w:hint="eastAsia"/>
        </w:rPr>
        <w:t>概况</w:t>
      </w:r>
      <w:r w:rsidR="001409AD">
        <w:rPr>
          <w:rFonts w:hint="eastAsia"/>
        </w:rPr>
        <w:t>F</w:t>
      </w:r>
      <w:bookmarkEnd w:id="42"/>
      <w:r w:rsidR="001409AD">
        <w:rPr>
          <w:rFonts w:hint="eastAsia"/>
        </w:rPr>
        <w:t>2</w:t>
      </w:r>
    </w:p>
    <w:p w:rsidR="00144069" w:rsidRPr="000C0D78" w:rsidRDefault="00B90CAB" w:rsidP="00144069">
      <w:pPr>
        <w:ind w:leftChars="1" w:left="1850" w:hangingChars="770" w:hanging="1848"/>
        <w:rPr>
          <w:rFonts w:ascii="宋体" w:hAnsi="宋体"/>
          <w:szCs w:val="24"/>
        </w:rPr>
      </w:pPr>
      <w:r>
        <w:rPr>
          <w:rFonts w:ascii="宋体" w:hAnsi="宋体"/>
          <w:noProof/>
          <w:szCs w:val="24"/>
        </w:rPr>
        <w:drawing>
          <wp:inline distT="0" distB="0" distL="0" distR="0">
            <wp:extent cx="5274310" cy="1922424"/>
            <wp:effectExtent l="19050" t="0" r="254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1" cstate="print"/>
                    <a:srcRect/>
                    <a:stretch>
                      <a:fillRect/>
                    </a:stretch>
                  </pic:blipFill>
                  <pic:spPr bwMode="auto">
                    <a:xfrm>
                      <a:off x="0" y="0"/>
                      <a:ext cx="5274310" cy="1922424"/>
                    </a:xfrm>
                    <a:prstGeom prst="rect">
                      <a:avLst/>
                    </a:prstGeom>
                    <a:noFill/>
                    <a:ln w="9525">
                      <a:noFill/>
                      <a:miter lim="800000"/>
                      <a:headEnd/>
                      <a:tailEnd/>
                    </a:ln>
                  </pic:spPr>
                </pic:pic>
              </a:graphicData>
            </a:graphic>
          </wp:inline>
        </w:drawing>
      </w:r>
    </w:p>
    <w:p w:rsidR="00144069" w:rsidRPr="000C0D78" w:rsidRDefault="00144069" w:rsidP="00144069">
      <w:pPr>
        <w:ind w:leftChars="-3129" w:left="-7510" w:firstLineChars="4550" w:firstLine="10920"/>
        <w:rPr>
          <w:rFonts w:ascii="宋体" w:hAnsi="宋体"/>
          <w:szCs w:val="24"/>
        </w:rPr>
      </w:pPr>
      <w:r w:rsidRPr="000C0D78">
        <w:rPr>
          <w:rFonts w:ascii="宋体" w:hAnsi="宋体" w:hint="eastAsia"/>
          <w:szCs w:val="24"/>
        </w:rPr>
        <w:t>图</w:t>
      </w:r>
      <w:r w:rsidR="00867874">
        <w:rPr>
          <w:rFonts w:ascii="宋体" w:hAnsi="宋体" w:hint="eastAsia"/>
          <w:szCs w:val="24"/>
        </w:rPr>
        <w:t>3-9</w:t>
      </w:r>
    </w:p>
    <w:p w:rsidR="00144069" w:rsidRPr="003A5552" w:rsidRDefault="00DC2127" w:rsidP="00144069">
      <w:pPr>
        <w:ind w:left="359"/>
        <w:rPr>
          <w:rStyle w:val="msonormalstyle4"/>
          <w:rFonts w:ascii="宋体" w:hAnsi="宋体" w:cs="宋体"/>
          <w:b/>
          <w:snapToGrid w:val="0"/>
          <w:szCs w:val="24"/>
        </w:rPr>
      </w:pPr>
      <w:r>
        <w:rPr>
          <w:rStyle w:val="msonormalstyle4"/>
          <w:rFonts w:ascii="宋体" w:hAnsi="宋体" w:cs="宋体"/>
          <w:b/>
          <w:snapToGrid w:val="0"/>
          <w:szCs w:val="24"/>
        </w:rPr>
        <w:fldChar w:fldCharType="begin"/>
      </w:r>
      <w:r w:rsidR="00144069">
        <w:rPr>
          <w:rStyle w:val="msonormalstyle4"/>
          <w:rFonts w:ascii="宋体" w:hAnsi="宋体" w:cs="宋体"/>
          <w:b/>
          <w:snapToGrid w:val="0"/>
          <w:szCs w:val="24"/>
        </w:rPr>
        <w:instrText xml:space="preserve"> </w:instrText>
      </w:r>
      <w:r w:rsidR="00144069">
        <w:rPr>
          <w:rStyle w:val="msonormalstyle4"/>
          <w:rFonts w:ascii="宋体" w:hAnsi="宋体" w:cs="宋体" w:hint="eastAsia"/>
          <w:b/>
          <w:snapToGrid w:val="0"/>
          <w:szCs w:val="24"/>
        </w:rPr>
        <w:instrText>= 1 \* GB2</w:instrText>
      </w:r>
      <w:r w:rsidR="00144069">
        <w:rPr>
          <w:rStyle w:val="msonormalstyle4"/>
          <w:rFonts w:ascii="宋体" w:hAnsi="宋体" w:cs="宋体"/>
          <w:b/>
          <w:snapToGrid w:val="0"/>
          <w:szCs w:val="24"/>
        </w:rPr>
        <w:instrText xml:space="preserve"> </w:instrText>
      </w:r>
      <w:r>
        <w:rPr>
          <w:rStyle w:val="msonormalstyle4"/>
          <w:rFonts w:ascii="宋体" w:hAnsi="宋体" w:cs="宋体"/>
          <w:b/>
          <w:snapToGrid w:val="0"/>
          <w:szCs w:val="24"/>
        </w:rPr>
        <w:fldChar w:fldCharType="separate"/>
      </w:r>
      <w:r w:rsidR="00144069">
        <w:rPr>
          <w:rStyle w:val="msonormalstyle4"/>
          <w:rFonts w:ascii="宋体" w:hAnsi="宋体" w:cs="宋体" w:hint="eastAsia"/>
          <w:b/>
          <w:noProof/>
          <w:snapToGrid w:val="0"/>
          <w:szCs w:val="24"/>
        </w:rPr>
        <w:t>⑴</w:t>
      </w:r>
      <w:r>
        <w:rPr>
          <w:rStyle w:val="msonormalstyle4"/>
          <w:rFonts w:ascii="宋体" w:hAnsi="宋体" w:cs="宋体"/>
          <w:b/>
          <w:snapToGrid w:val="0"/>
          <w:szCs w:val="24"/>
        </w:rPr>
        <w:fldChar w:fldCharType="end"/>
      </w:r>
      <w:r w:rsidR="00144069" w:rsidRPr="003A5552">
        <w:rPr>
          <w:rStyle w:val="msonormalstyle4"/>
          <w:rFonts w:ascii="宋体" w:hAnsi="宋体" w:cs="宋体" w:hint="eastAsia"/>
          <w:b/>
          <w:snapToGrid w:val="0"/>
          <w:szCs w:val="24"/>
        </w:rPr>
        <w:t>功能简介</w:t>
      </w:r>
    </w:p>
    <w:p w:rsidR="00144069" w:rsidRPr="003A5552" w:rsidRDefault="00144069" w:rsidP="00144069">
      <w:pPr>
        <w:ind w:left="357" w:firstLineChars="200" w:firstLine="480"/>
        <w:rPr>
          <w:rFonts w:ascii="宋体" w:hAnsi="宋体"/>
          <w:szCs w:val="24"/>
        </w:rPr>
      </w:pPr>
      <w:r w:rsidRPr="003A5552">
        <w:rPr>
          <w:rFonts w:ascii="宋体" w:hAnsi="宋体" w:hint="eastAsia"/>
          <w:szCs w:val="24"/>
        </w:rPr>
        <w:t>本页查看到所有</w:t>
      </w:r>
      <w:r>
        <w:rPr>
          <w:rFonts w:ascii="宋体" w:hAnsi="宋体" w:hint="eastAsia"/>
          <w:szCs w:val="24"/>
        </w:rPr>
        <w:t>持仓明细、</w:t>
      </w:r>
      <w:proofErr w:type="gramStart"/>
      <w:r>
        <w:rPr>
          <w:rFonts w:ascii="宋体" w:hAnsi="宋体" w:hint="eastAsia"/>
          <w:szCs w:val="24"/>
        </w:rPr>
        <w:t>指价委托</w:t>
      </w:r>
      <w:proofErr w:type="gramEnd"/>
      <w:r>
        <w:rPr>
          <w:rFonts w:ascii="宋体" w:hAnsi="宋体" w:hint="eastAsia"/>
          <w:szCs w:val="24"/>
        </w:rPr>
        <w:t>单</w:t>
      </w:r>
      <w:r w:rsidRPr="003A5552">
        <w:rPr>
          <w:rFonts w:ascii="宋体" w:hAnsi="宋体" w:hint="eastAsia"/>
          <w:szCs w:val="24"/>
        </w:rPr>
        <w:t>及</w:t>
      </w:r>
      <w:r>
        <w:rPr>
          <w:rFonts w:ascii="宋体" w:hAnsi="宋体" w:hint="eastAsia"/>
          <w:szCs w:val="24"/>
        </w:rPr>
        <w:t>账户</w:t>
      </w:r>
      <w:r w:rsidRPr="003A5552">
        <w:rPr>
          <w:rFonts w:ascii="宋体" w:hAnsi="宋体" w:hint="eastAsia"/>
          <w:szCs w:val="24"/>
        </w:rPr>
        <w:t>信息，每一个信息栏均带有右键刷新功能，方便用户获取及时信息，已撤销的委托单不在此显示。</w:t>
      </w:r>
    </w:p>
    <w:p w:rsidR="00144069" w:rsidRDefault="00DC2127" w:rsidP="00144069">
      <w:pPr>
        <w:ind w:firstLineChars="147" w:firstLine="354"/>
        <w:rPr>
          <w:rFonts w:ascii="宋体" w:hAnsi="宋体"/>
          <w:b/>
          <w:szCs w:val="24"/>
        </w:rPr>
      </w:pPr>
      <w:r>
        <w:rPr>
          <w:rStyle w:val="msonormalstyle4"/>
          <w:rFonts w:ascii="宋体" w:hAnsi="宋体" w:cs="宋体"/>
          <w:b/>
          <w:snapToGrid w:val="0"/>
          <w:szCs w:val="24"/>
        </w:rPr>
        <w:fldChar w:fldCharType="begin"/>
      </w:r>
      <w:r w:rsidR="00144069">
        <w:rPr>
          <w:rStyle w:val="msonormalstyle4"/>
          <w:rFonts w:ascii="宋体" w:hAnsi="宋体" w:cs="宋体"/>
          <w:b/>
          <w:snapToGrid w:val="0"/>
          <w:szCs w:val="24"/>
        </w:rPr>
        <w:instrText xml:space="preserve"> </w:instrText>
      </w:r>
      <w:r w:rsidR="00144069">
        <w:rPr>
          <w:rStyle w:val="msonormalstyle4"/>
          <w:rFonts w:ascii="宋体" w:hAnsi="宋体" w:cs="宋体" w:hint="eastAsia"/>
          <w:b/>
          <w:snapToGrid w:val="0"/>
          <w:szCs w:val="24"/>
        </w:rPr>
        <w:instrText>= 2 \* GB2</w:instrText>
      </w:r>
      <w:r w:rsidR="00144069">
        <w:rPr>
          <w:rStyle w:val="msonormalstyle4"/>
          <w:rFonts w:ascii="宋体" w:hAnsi="宋体" w:cs="宋体"/>
          <w:b/>
          <w:snapToGrid w:val="0"/>
          <w:szCs w:val="24"/>
        </w:rPr>
        <w:instrText xml:space="preserve"> </w:instrText>
      </w:r>
      <w:r>
        <w:rPr>
          <w:rStyle w:val="msonormalstyle4"/>
          <w:rFonts w:ascii="宋体" w:hAnsi="宋体" w:cs="宋体"/>
          <w:b/>
          <w:snapToGrid w:val="0"/>
          <w:szCs w:val="24"/>
        </w:rPr>
        <w:fldChar w:fldCharType="separate"/>
      </w:r>
      <w:r w:rsidR="00144069">
        <w:rPr>
          <w:rStyle w:val="msonormalstyle4"/>
          <w:rFonts w:ascii="宋体" w:hAnsi="宋体" w:cs="宋体" w:hint="eastAsia"/>
          <w:b/>
          <w:noProof/>
          <w:snapToGrid w:val="0"/>
          <w:szCs w:val="24"/>
        </w:rPr>
        <w:t>⑵</w:t>
      </w:r>
      <w:r>
        <w:rPr>
          <w:rStyle w:val="msonormalstyle4"/>
          <w:rFonts w:ascii="宋体" w:hAnsi="宋体" w:cs="宋体"/>
          <w:b/>
          <w:snapToGrid w:val="0"/>
          <w:szCs w:val="24"/>
        </w:rPr>
        <w:fldChar w:fldCharType="end"/>
      </w:r>
      <w:r w:rsidR="00144069">
        <w:rPr>
          <w:rFonts w:ascii="宋体" w:hAnsi="宋体" w:hint="eastAsia"/>
          <w:b/>
          <w:szCs w:val="24"/>
        </w:rPr>
        <w:t>持仓明细</w:t>
      </w:r>
    </w:p>
    <w:p w:rsidR="00144069" w:rsidRDefault="002F33F4" w:rsidP="00144069">
      <w:pPr>
        <w:pStyle w:val="a0"/>
        <w:ind w:firstLineChars="0" w:firstLine="0"/>
        <w:jc w:val="center"/>
      </w:pPr>
      <w:r>
        <w:rPr>
          <w:noProof/>
        </w:rPr>
        <w:drawing>
          <wp:inline distT="0" distB="0" distL="0" distR="0">
            <wp:extent cx="5274310" cy="661466"/>
            <wp:effectExtent l="19050" t="0" r="254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2" cstate="print"/>
                    <a:srcRect/>
                    <a:stretch>
                      <a:fillRect/>
                    </a:stretch>
                  </pic:blipFill>
                  <pic:spPr bwMode="auto">
                    <a:xfrm>
                      <a:off x="0" y="0"/>
                      <a:ext cx="5274310" cy="661466"/>
                    </a:xfrm>
                    <a:prstGeom prst="rect">
                      <a:avLst/>
                    </a:prstGeom>
                    <a:noFill/>
                    <a:ln w="9525">
                      <a:noFill/>
                      <a:miter lim="800000"/>
                      <a:headEnd/>
                      <a:tailEnd/>
                    </a:ln>
                  </pic:spPr>
                </pic:pic>
              </a:graphicData>
            </a:graphic>
          </wp:inline>
        </w:drawing>
      </w:r>
    </w:p>
    <w:p w:rsidR="00144069" w:rsidRDefault="00144069" w:rsidP="00144069">
      <w:pPr>
        <w:pStyle w:val="a0"/>
        <w:ind w:firstLine="480"/>
        <w:jc w:val="center"/>
      </w:pPr>
      <w:r>
        <w:rPr>
          <w:rFonts w:hint="eastAsia"/>
        </w:rPr>
        <w:lastRenderedPageBreak/>
        <w:t>图</w:t>
      </w:r>
      <w:r w:rsidR="0050068E">
        <w:rPr>
          <w:rFonts w:hint="eastAsia"/>
        </w:rPr>
        <w:t>3-10</w:t>
      </w:r>
    </w:p>
    <w:p w:rsidR="00144069" w:rsidRPr="00610352" w:rsidRDefault="00144069" w:rsidP="00144069">
      <w:pPr>
        <w:pStyle w:val="a0"/>
        <w:ind w:firstLine="480"/>
      </w:pPr>
      <w:r>
        <w:rPr>
          <w:rFonts w:hint="eastAsia"/>
        </w:rPr>
        <w:t>包括持仓单号、商品名称、卖</w:t>
      </w:r>
      <w:r>
        <w:rPr>
          <w:rFonts w:hint="eastAsia"/>
        </w:rPr>
        <w:t>/</w:t>
      </w:r>
      <w:r>
        <w:rPr>
          <w:rFonts w:hint="eastAsia"/>
        </w:rPr>
        <w:t>买、建仓量、持仓数量、建仓价、持仓价、平仓价、止损价、止盈价、浮动盈亏、占用保证金、交易对象、建仓时间。</w:t>
      </w:r>
    </w:p>
    <w:p w:rsidR="00144069" w:rsidRPr="000C0D78" w:rsidRDefault="00144069" w:rsidP="00144069">
      <w:pPr>
        <w:ind w:left="735"/>
        <w:rPr>
          <w:rFonts w:ascii="宋体" w:hAnsi="宋体"/>
          <w:szCs w:val="24"/>
        </w:rPr>
      </w:pPr>
      <w:r>
        <w:rPr>
          <w:rFonts w:ascii="宋体" w:hAnsi="宋体" w:hint="eastAsia"/>
          <w:szCs w:val="24"/>
        </w:rPr>
        <w:t>a.</w:t>
      </w:r>
      <w:r w:rsidRPr="000C0D78">
        <w:rPr>
          <w:rFonts w:ascii="宋体" w:hAnsi="宋体" w:hint="eastAsia"/>
          <w:szCs w:val="24"/>
        </w:rPr>
        <w:t>建仓量：建仓的数量。</w:t>
      </w:r>
    </w:p>
    <w:p w:rsidR="00144069" w:rsidRPr="000C0D78" w:rsidRDefault="00144069" w:rsidP="00144069">
      <w:pPr>
        <w:ind w:left="735"/>
        <w:rPr>
          <w:rFonts w:ascii="宋体" w:hAnsi="宋体"/>
          <w:szCs w:val="24"/>
        </w:rPr>
      </w:pPr>
      <w:r>
        <w:rPr>
          <w:rFonts w:ascii="宋体" w:hAnsi="宋体" w:hint="eastAsia"/>
          <w:szCs w:val="24"/>
        </w:rPr>
        <w:t>b.</w:t>
      </w:r>
      <w:r w:rsidRPr="000C0D78">
        <w:rPr>
          <w:rFonts w:ascii="宋体" w:hAnsi="宋体" w:hint="eastAsia"/>
          <w:szCs w:val="24"/>
        </w:rPr>
        <w:t>持仓数量：现</w:t>
      </w:r>
      <w:r>
        <w:rPr>
          <w:rFonts w:ascii="宋体" w:hAnsi="宋体" w:hint="eastAsia"/>
          <w:szCs w:val="24"/>
        </w:rPr>
        <w:t>有的持仓数量</w:t>
      </w:r>
      <w:r w:rsidRPr="000C0D78">
        <w:rPr>
          <w:rFonts w:ascii="宋体" w:hAnsi="宋体" w:hint="eastAsia"/>
          <w:szCs w:val="24"/>
        </w:rPr>
        <w:t>。</w:t>
      </w:r>
    </w:p>
    <w:p w:rsidR="00144069" w:rsidRPr="000C0D78" w:rsidRDefault="00144069" w:rsidP="00144069">
      <w:pPr>
        <w:ind w:left="735"/>
        <w:rPr>
          <w:rFonts w:ascii="宋体" w:hAnsi="宋体"/>
          <w:szCs w:val="24"/>
        </w:rPr>
      </w:pPr>
      <w:r>
        <w:rPr>
          <w:rFonts w:ascii="宋体" w:hAnsi="宋体" w:hint="eastAsia"/>
          <w:szCs w:val="24"/>
        </w:rPr>
        <w:t>c.</w:t>
      </w:r>
      <w:r w:rsidRPr="000C0D78">
        <w:rPr>
          <w:rFonts w:ascii="宋体" w:hAnsi="宋体" w:hint="eastAsia"/>
          <w:szCs w:val="24"/>
        </w:rPr>
        <w:t>建仓价：建立交易</w:t>
      </w:r>
      <w:proofErr w:type="gramStart"/>
      <w:r w:rsidRPr="000C0D78">
        <w:rPr>
          <w:rFonts w:ascii="宋体" w:hAnsi="宋体" w:hint="eastAsia"/>
          <w:szCs w:val="24"/>
        </w:rPr>
        <w:t>单当时</w:t>
      </w:r>
      <w:proofErr w:type="gramEnd"/>
      <w:r w:rsidRPr="000C0D78">
        <w:rPr>
          <w:rFonts w:ascii="宋体" w:hAnsi="宋体" w:hint="eastAsia"/>
          <w:szCs w:val="24"/>
        </w:rPr>
        <w:t>的价格</w:t>
      </w:r>
      <w:r>
        <w:rPr>
          <w:rFonts w:ascii="宋体" w:hAnsi="宋体" w:hint="eastAsia"/>
          <w:szCs w:val="24"/>
        </w:rPr>
        <w:t>。</w:t>
      </w:r>
    </w:p>
    <w:p w:rsidR="00144069" w:rsidRPr="000C0D78" w:rsidRDefault="00144069" w:rsidP="00144069">
      <w:pPr>
        <w:ind w:left="735"/>
        <w:rPr>
          <w:rFonts w:ascii="宋体" w:hAnsi="宋体"/>
          <w:szCs w:val="24"/>
        </w:rPr>
      </w:pPr>
      <w:r>
        <w:rPr>
          <w:rFonts w:ascii="宋体" w:hAnsi="宋体" w:hint="eastAsia"/>
          <w:szCs w:val="24"/>
        </w:rPr>
        <w:t>d.</w:t>
      </w:r>
      <w:r w:rsidRPr="000C0D78">
        <w:rPr>
          <w:rFonts w:ascii="宋体" w:hAnsi="宋体" w:hint="eastAsia"/>
          <w:szCs w:val="24"/>
        </w:rPr>
        <w:t>平仓价：执行平仓单当时的价格</w:t>
      </w:r>
      <w:r>
        <w:rPr>
          <w:rFonts w:ascii="宋体" w:hAnsi="宋体" w:hint="eastAsia"/>
          <w:szCs w:val="24"/>
        </w:rPr>
        <w:t>。</w:t>
      </w:r>
    </w:p>
    <w:p w:rsidR="00144069" w:rsidRPr="000C0D78" w:rsidRDefault="00144069" w:rsidP="00144069">
      <w:pPr>
        <w:ind w:left="735"/>
        <w:rPr>
          <w:rFonts w:ascii="宋体" w:hAnsi="宋体"/>
          <w:szCs w:val="24"/>
        </w:rPr>
      </w:pPr>
      <w:r>
        <w:rPr>
          <w:rFonts w:ascii="宋体" w:hAnsi="宋体" w:hint="eastAsia"/>
          <w:szCs w:val="24"/>
        </w:rPr>
        <w:t>e.</w:t>
      </w:r>
      <w:r w:rsidRPr="000C0D78">
        <w:rPr>
          <w:rFonts w:ascii="宋体" w:hAnsi="宋体" w:hint="eastAsia"/>
          <w:szCs w:val="24"/>
        </w:rPr>
        <w:t>止盈价：按照客户设置的止盈价格</w:t>
      </w:r>
      <w:r>
        <w:rPr>
          <w:rFonts w:ascii="宋体" w:hAnsi="宋体" w:hint="eastAsia"/>
          <w:szCs w:val="24"/>
        </w:rPr>
        <w:t>。</w:t>
      </w:r>
    </w:p>
    <w:p w:rsidR="00144069" w:rsidRPr="000C0D78" w:rsidRDefault="00144069" w:rsidP="00144069">
      <w:pPr>
        <w:ind w:left="735"/>
        <w:rPr>
          <w:rFonts w:ascii="宋体" w:hAnsi="宋体"/>
          <w:szCs w:val="24"/>
        </w:rPr>
      </w:pPr>
      <w:r>
        <w:rPr>
          <w:rFonts w:ascii="宋体" w:hAnsi="宋体" w:hint="eastAsia"/>
          <w:szCs w:val="24"/>
        </w:rPr>
        <w:t>f.</w:t>
      </w:r>
      <w:r w:rsidRPr="000C0D78">
        <w:rPr>
          <w:rFonts w:ascii="宋体" w:hAnsi="宋体" w:hint="eastAsia"/>
          <w:szCs w:val="24"/>
        </w:rPr>
        <w:t>止损价：按照客户设置的止损价格</w:t>
      </w:r>
      <w:r>
        <w:rPr>
          <w:rFonts w:ascii="宋体" w:hAnsi="宋体" w:hint="eastAsia"/>
          <w:szCs w:val="24"/>
        </w:rPr>
        <w:t>。</w:t>
      </w:r>
    </w:p>
    <w:p w:rsidR="00144069" w:rsidRPr="000C0D78" w:rsidRDefault="00144069" w:rsidP="00144069">
      <w:pPr>
        <w:ind w:left="735"/>
        <w:rPr>
          <w:rFonts w:ascii="宋体" w:hAnsi="宋体"/>
          <w:szCs w:val="24"/>
        </w:rPr>
      </w:pPr>
      <w:r>
        <w:rPr>
          <w:rFonts w:ascii="宋体" w:hAnsi="宋体" w:hint="eastAsia"/>
          <w:szCs w:val="24"/>
        </w:rPr>
        <w:t>g.</w:t>
      </w:r>
      <w:r w:rsidRPr="000C0D78">
        <w:rPr>
          <w:rFonts w:ascii="宋体" w:hAnsi="宋体" w:hint="eastAsia"/>
          <w:szCs w:val="24"/>
        </w:rPr>
        <w:t>浮动盈亏：又称持仓盈亏，指按持仓合约的初始成交价与当前交易报价计算的潜在盈亏。</w:t>
      </w:r>
    </w:p>
    <w:p w:rsidR="00144069" w:rsidRPr="00925CF7" w:rsidRDefault="00144069" w:rsidP="00144069">
      <w:pPr>
        <w:ind w:left="735"/>
        <w:rPr>
          <w:rFonts w:ascii="宋体" w:hAnsi="宋体" w:cs="宋体"/>
          <w:snapToGrid w:val="0"/>
          <w:szCs w:val="24"/>
        </w:rPr>
      </w:pPr>
      <w:r>
        <w:rPr>
          <w:rStyle w:val="section1style4"/>
          <w:rFonts w:ascii="宋体" w:hAnsi="宋体" w:cs="宋体" w:hint="eastAsia"/>
          <w:snapToGrid w:val="0"/>
          <w:szCs w:val="24"/>
        </w:rPr>
        <w:t>h.</w:t>
      </w:r>
      <w:r w:rsidRPr="000C0D78">
        <w:rPr>
          <w:rStyle w:val="section1style4"/>
          <w:rFonts w:ascii="宋体" w:hAnsi="宋体" w:cs="宋体" w:hint="eastAsia"/>
          <w:snapToGrid w:val="0"/>
          <w:szCs w:val="24"/>
        </w:rPr>
        <w:t>占用保证金: 根据每笔交易所占用的保证金。</w:t>
      </w:r>
    </w:p>
    <w:p w:rsidR="00144069" w:rsidRDefault="00DC2127" w:rsidP="00144069">
      <w:pPr>
        <w:ind w:firstLineChars="50" w:firstLine="120"/>
        <w:rPr>
          <w:rFonts w:ascii="宋体" w:hAnsi="宋体"/>
          <w:b/>
          <w:szCs w:val="24"/>
        </w:rPr>
      </w:pPr>
      <w:r>
        <w:rPr>
          <w:rFonts w:ascii="宋体" w:hAnsi="宋体"/>
          <w:b/>
          <w:szCs w:val="24"/>
        </w:rPr>
        <w:fldChar w:fldCharType="begin"/>
      </w:r>
      <w:r w:rsidR="00144069">
        <w:rPr>
          <w:rFonts w:ascii="宋体" w:hAnsi="宋体"/>
          <w:b/>
          <w:szCs w:val="24"/>
        </w:rPr>
        <w:instrText xml:space="preserve"> </w:instrText>
      </w:r>
      <w:r w:rsidR="00144069">
        <w:rPr>
          <w:rFonts w:ascii="宋体" w:hAnsi="宋体" w:hint="eastAsia"/>
          <w:b/>
          <w:szCs w:val="24"/>
        </w:rPr>
        <w:instrText>= 3 \* GB2</w:instrText>
      </w:r>
      <w:r w:rsidR="00144069">
        <w:rPr>
          <w:rFonts w:ascii="宋体" w:hAnsi="宋体"/>
          <w:b/>
          <w:szCs w:val="24"/>
        </w:rPr>
        <w:instrText xml:space="preserve"> </w:instrText>
      </w:r>
      <w:r>
        <w:rPr>
          <w:rFonts w:ascii="宋体" w:hAnsi="宋体"/>
          <w:b/>
          <w:szCs w:val="24"/>
        </w:rPr>
        <w:fldChar w:fldCharType="separate"/>
      </w:r>
      <w:r w:rsidR="00144069">
        <w:rPr>
          <w:rFonts w:ascii="宋体" w:hAnsi="宋体" w:hint="eastAsia"/>
          <w:b/>
          <w:noProof/>
          <w:szCs w:val="24"/>
        </w:rPr>
        <w:t>⑶</w:t>
      </w:r>
      <w:r>
        <w:rPr>
          <w:rFonts w:ascii="宋体" w:hAnsi="宋体"/>
          <w:b/>
          <w:szCs w:val="24"/>
        </w:rPr>
        <w:fldChar w:fldCharType="end"/>
      </w:r>
      <w:proofErr w:type="gramStart"/>
      <w:r w:rsidR="00144069">
        <w:rPr>
          <w:rFonts w:ascii="宋体" w:hAnsi="宋体" w:hint="eastAsia"/>
          <w:b/>
          <w:szCs w:val="24"/>
        </w:rPr>
        <w:t>指价委托</w:t>
      </w:r>
      <w:proofErr w:type="gramEnd"/>
      <w:r w:rsidR="00144069">
        <w:rPr>
          <w:rFonts w:ascii="宋体" w:hAnsi="宋体" w:hint="eastAsia"/>
          <w:b/>
          <w:szCs w:val="24"/>
        </w:rPr>
        <w:t>单</w:t>
      </w:r>
    </w:p>
    <w:p w:rsidR="00144069" w:rsidRDefault="002F33F4" w:rsidP="00144069">
      <w:pPr>
        <w:pStyle w:val="a0"/>
        <w:ind w:firstLineChars="0" w:firstLine="0"/>
      </w:pPr>
      <w:r>
        <w:rPr>
          <w:noProof/>
        </w:rPr>
        <w:drawing>
          <wp:inline distT="0" distB="0" distL="0" distR="0">
            <wp:extent cx="5274310" cy="925490"/>
            <wp:effectExtent l="1905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3" cstate="print"/>
                    <a:srcRect/>
                    <a:stretch>
                      <a:fillRect/>
                    </a:stretch>
                  </pic:blipFill>
                  <pic:spPr bwMode="auto">
                    <a:xfrm>
                      <a:off x="0" y="0"/>
                      <a:ext cx="5274310" cy="925490"/>
                    </a:xfrm>
                    <a:prstGeom prst="rect">
                      <a:avLst/>
                    </a:prstGeom>
                    <a:noFill/>
                    <a:ln w="9525">
                      <a:noFill/>
                      <a:miter lim="800000"/>
                      <a:headEnd/>
                      <a:tailEnd/>
                    </a:ln>
                  </pic:spPr>
                </pic:pic>
              </a:graphicData>
            </a:graphic>
          </wp:inline>
        </w:drawing>
      </w:r>
    </w:p>
    <w:p w:rsidR="00144069" w:rsidRDefault="00144069" w:rsidP="00144069">
      <w:pPr>
        <w:pStyle w:val="a0"/>
        <w:ind w:firstLine="480"/>
        <w:jc w:val="center"/>
      </w:pPr>
      <w:r>
        <w:rPr>
          <w:rFonts w:hint="eastAsia"/>
        </w:rPr>
        <w:t>图</w:t>
      </w:r>
      <w:r w:rsidR="0050068E">
        <w:rPr>
          <w:rFonts w:hint="eastAsia"/>
        </w:rPr>
        <w:t>3-11</w:t>
      </w:r>
    </w:p>
    <w:p w:rsidR="00144069" w:rsidRPr="006A065C" w:rsidRDefault="00144069" w:rsidP="00144069">
      <w:pPr>
        <w:pStyle w:val="a0"/>
        <w:ind w:firstLine="480"/>
      </w:pPr>
      <w:r>
        <w:rPr>
          <w:rFonts w:hint="eastAsia"/>
        </w:rPr>
        <w:t>包括：委托单号、商品名称、买</w:t>
      </w:r>
      <w:r>
        <w:rPr>
          <w:rFonts w:hint="eastAsia"/>
        </w:rPr>
        <w:t>/</w:t>
      </w:r>
      <w:r>
        <w:rPr>
          <w:rFonts w:hint="eastAsia"/>
        </w:rPr>
        <w:t>卖、数量、委托价、止损价、止盈价、委托单状态、委托类型、有效期限。</w:t>
      </w:r>
    </w:p>
    <w:p w:rsidR="00144069" w:rsidRDefault="00DC2127" w:rsidP="00144069">
      <w:pPr>
        <w:ind w:left="359"/>
        <w:rPr>
          <w:rFonts w:ascii="宋体" w:hAnsi="宋体"/>
          <w:b/>
          <w:szCs w:val="24"/>
        </w:rPr>
      </w:pPr>
      <w:r>
        <w:rPr>
          <w:rFonts w:ascii="宋体" w:hAnsi="宋体"/>
          <w:b/>
          <w:szCs w:val="24"/>
        </w:rPr>
        <w:fldChar w:fldCharType="begin"/>
      </w:r>
      <w:r w:rsidR="00144069">
        <w:rPr>
          <w:rFonts w:ascii="宋体" w:hAnsi="宋体"/>
          <w:b/>
          <w:szCs w:val="24"/>
        </w:rPr>
        <w:instrText xml:space="preserve"> </w:instrText>
      </w:r>
      <w:r w:rsidR="00144069">
        <w:rPr>
          <w:rFonts w:ascii="宋体" w:hAnsi="宋体" w:hint="eastAsia"/>
          <w:b/>
          <w:szCs w:val="24"/>
        </w:rPr>
        <w:instrText>= 4 \* GB2</w:instrText>
      </w:r>
      <w:r w:rsidR="00144069">
        <w:rPr>
          <w:rFonts w:ascii="宋体" w:hAnsi="宋体"/>
          <w:b/>
          <w:szCs w:val="24"/>
        </w:rPr>
        <w:instrText xml:space="preserve"> </w:instrText>
      </w:r>
      <w:r>
        <w:rPr>
          <w:rFonts w:ascii="宋体" w:hAnsi="宋体"/>
          <w:b/>
          <w:szCs w:val="24"/>
        </w:rPr>
        <w:fldChar w:fldCharType="separate"/>
      </w:r>
      <w:r w:rsidR="00144069">
        <w:rPr>
          <w:rFonts w:ascii="宋体" w:hAnsi="宋体" w:hint="eastAsia"/>
          <w:b/>
          <w:noProof/>
          <w:szCs w:val="24"/>
        </w:rPr>
        <w:t>⑷</w:t>
      </w:r>
      <w:r>
        <w:rPr>
          <w:rFonts w:ascii="宋体" w:hAnsi="宋体"/>
          <w:b/>
          <w:szCs w:val="24"/>
        </w:rPr>
        <w:fldChar w:fldCharType="end"/>
      </w:r>
      <w:r w:rsidR="00144069">
        <w:rPr>
          <w:rFonts w:ascii="宋体" w:hAnsi="宋体" w:hint="eastAsia"/>
          <w:b/>
          <w:szCs w:val="24"/>
        </w:rPr>
        <w:t>账户信息</w:t>
      </w:r>
    </w:p>
    <w:p w:rsidR="00144069" w:rsidRDefault="002F33F4" w:rsidP="00144069">
      <w:pPr>
        <w:pStyle w:val="a0"/>
        <w:ind w:firstLineChars="0" w:firstLine="0"/>
        <w:jc w:val="center"/>
      </w:pPr>
      <w:r>
        <w:rPr>
          <w:noProof/>
        </w:rPr>
        <w:drawing>
          <wp:inline distT="0" distB="0" distL="0" distR="0">
            <wp:extent cx="5274310" cy="878830"/>
            <wp:effectExtent l="19050" t="0" r="2540" b="0"/>
            <wp:docPr id="235"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cstate="print"/>
                    <a:srcRect/>
                    <a:stretch>
                      <a:fillRect/>
                    </a:stretch>
                  </pic:blipFill>
                  <pic:spPr bwMode="auto">
                    <a:xfrm>
                      <a:off x="0" y="0"/>
                      <a:ext cx="5274310" cy="878830"/>
                    </a:xfrm>
                    <a:prstGeom prst="rect">
                      <a:avLst/>
                    </a:prstGeom>
                    <a:noFill/>
                    <a:ln w="9525">
                      <a:noFill/>
                      <a:miter lim="800000"/>
                      <a:headEnd/>
                      <a:tailEnd/>
                    </a:ln>
                  </pic:spPr>
                </pic:pic>
              </a:graphicData>
            </a:graphic>
          </wp:inline>
        </w:drawing>
      </w:r>
    </w:p>
    <w:p w:rsidR="00144069" w:rsidRDefault="00144069" w:rsidP="00144069">
      <w:pPr>
        <w:pStyle w:val="a0"/>
        <w:ind w:firstLine="480"/>
        <w:jc w:val="center"/>
      </w:pPr>
      <w:r>
        <w:rPr>
          <w:rFonts w:hint="eastAsia"/>
        </w:rPr>
        <w:t>图</w:t>
      </w:r>
      <w:r w:rsidR="0050068E">
        <w:rPr>
          <w:rFonts w:hint="eastAsia"/>
        </w:rPr>
        <w:t>3-12</w:t>
      </w:r>
    </w:p>
    <w:p w:rsidR="00144069" w:rsidRPr="00B57A41" w:rsidRDefault="00144069" w:rsidP="00144069">
      <w:pPr>
        <w:pStyle w:val="a0"/>
        <w:ind w:firstLine="480"/>
      </w:pPr>
      <w:r>
        <w:rPr>
          <w:rFonts w:hint="eastAsia"/>
        </w:rPr>
        <w:t>包括：资金账户</w:t>
      </w:r>
      <w:r w:rsidRPr="00A2642D">
        <w:rPr>
          <w:rFonts w:hint="eastAsia"/>
          <w:color w:val="000000"/>
        </w:rPr>
        <w:t>、当前权益、</w:t>
      </w:r>
      <w:r>
        <w:rPr>
          <w:rFonts w:hint="eastAsia"/>
        </w:rPr>
        <w:t>浮动盈亏、可用保证金、占用保证金、冻结保证金、风险。</w:t>
      </w:r>
      <w:r w:rsidRPr="00B57A41">
        <w:rPr>
          <w:rFonts w:hint="eastAsia"/>
        </w:rPr>
        <w:t xml:space="preserve"> </w:t>
      </w:r>
    </w:p>
    <w:p w:rsidR="00144069" w:rsidRDefault="00144069" w:rsidP="00144069">
      <w:pPr>
        <w:ind w:left="420"/>
        <w:rPr>
          <w:rFonts w:ascii="宋体" w:hAnsi="宋体"/>
          <w:szCs w:val="24"/>
        </w:rPr>
      </w:pPr>
      <w:r w:rsidRPr="000C0D78">
        <w:rPr>
          <w:rFonts w:ascii="宋体" w:hAnsi="宋体" w:hint="eastAsia"/>
          <w:szCs w:val="24"/>
        </w:rPr>
        <w:t>客户持有头寸时，系统实时监控客户风险率。当风险率低于</w:t>
      </w:r>
      <w:r>
        <w:rPr>
          <w:rFonts w:ascii="宋体" w:hAnsi="宋体" w:hint="eastAsia"/>
          <w:szCs w:val="24"/>
        </w:rPr>
        <w:t>；交易所规定的</w:t>
      </w:r>
      <w:r>
        <w:rPr>
          <w:rFonts w:ascii="宋体" w:hAnsi="宋体" w:hint="eastAsia"/>
          <w:szCs w:val="24"/>
        </w:rPr>
        <w:lastRenderedPageBreak/>
        <w:t>比例</w:t>
      </w:r>
      <w:r w:rsidRPr="000C0D78">
        <w:rPr>
          <w:rFonts w:ascii="宋体" w:hAnsi="宋体" w:hint="eastAsia"/>
          <w:szCs w:val="24"/>
        </w:rPr>
        <w:t>时，系统发出追加保证金预警公告。客户收到预警公告后可采取减少持仓或追加保证金的方式提高可用保证金，提高风险率。</w:t>
      </w:r>
    </w:p>
    <w:p w:rsidR="00144069" w:rsidRDefault="00144069" w:rsidP="00144069">
      <w:pPr>
        <w:numPr>
          <w:ilvl w:val="0"/>
          <w:numId w:val="45"/>
        </w:numPr>
        <w:rPr>
          <w:rFonts w:ascii="宋体" w:hAnsi="宋体"/>
          <w:szCs w:val="24"/>
        </w:rPr>
      </w:pPr>
      <w:r>
        <w:rPr>
          <w:rFonts w:hint="eastAsia"/>
        </w:rPr>
        <w:t>【注意】：</w:t>
      </w:r>
      <w:r w:rsidRPr="000C0D78">
        <w:rPr>
          <w:rFonts w:ascii="宋体" w:hAnsi="宋体" w:hint="eastAsia"/>
          <w:szCs w:val="24"/>
        </w:rPr>
        <w:t>当客户风险率低于</w:t>
      </w:r>
      <w:r>
        <w:rPr>
          <w:rFonts w:ascii="宋体" w:hAnsi="宋体" w:hint="eastAsia"/>
          <w:szCs w:val="24"/>
        </w:rPr>
        <w:t>交易所规定的比例</w:t>
      </w:r>
      <w:r w:rsidRPr="000C0D78">
        <w:rPr>
          <w:rFonts w:ascii="宋体" w:hAnsi="宋体" w:hint="eastAsia"/>
          <w:szCs w:val="24"/>
        </w:rPr>
        <w:t>时，系统自动见价</w:t>
      </w:r>
      <w:proofErr w:type="gramStart"/>
      <w:r w:rsidRPr="000C0D78">
        <w:rPr>
          <w:rFonts w:ascii="宋体" w:hAnsi="宋体" w:hint="eastAsia"/>
          <w:szCs w:val="24"/>
        </w:rPr>
        <w:t>强平客户现</w:t>
      </w:r>
      <w:proofErr w:type="gramEnd"/>
      <w:r w:rsidRPr="000C0D78">
        <w:rPr>
          <w:rFonts w:ascii="宋体" w:hAnsi="宋体" w:hint="eastAsia"/>
          <w:szCs w:val="24"/>
        </w:rPr>
        <w:t>持有所有头寸</w:t>
      </w:r>
      <w:r>
        <w:rPr>
          <w:rFonts w:ascii="宋体" w:hAnsi="宋体" w:hint="eastAsia"/>
          <w:szCs w:val="24"/>
        </w:rPr>
        <w:t>。</w:t>
      </w:r>
    </w:p>
    <w:p w:rsidR="00144069" w:rsidRPr="000C0D78" w:rsidRDefault="00144069" w:rsidP="00144069">
      <w:pPr>
        <w:ind w:firstLineChars="200" w:firstLine="480"/>
        <w:rPr>
          <w:rFonts w:ascii="宋体" w:hAnsi="宋体"/>
          <w:szCs w:val="24"/>
        </w:rPr>
      </w:pPr>
    </w:p>
    <w:p w:rsidR="00144069" w:rsidRPr="000C0D78" w:rsidRDefault="00144069" w:rsidP="00144069">
      <w:pPr>
        <w:ind w:firstLine="200"/>
        <w:rPr>
          <w:rFonts w:ascii="宋体" w:hAnsi="宋体"/>
          <w:szCs w:val="24"/>
        </w:rPr>
      </w:pPr>
      <w:r>
        <w:rPr>
          <w:rFonts w:ascii="宋体" w:hAnsi="宋体" w:hint="eastAsia"/>
          <w:szCs w:val="24"/>
        </w:rPr>
        <w:t>2.</w:t>
      </w:r>
      <w:r w:rsidRPr="000C0D78">
        <w:rPr>
          <w:rFonts w:ascii="宋体" w:hAnsi="宋体" w:hint="eastAsia"/>
          <w:szCs w:val="24"/>
        </w:rPr>
        <w:t>若结算时间划拨延期</w:t>
      </w:r>
      <w:proofErr w:type="gramStart"/>
      <w:r w:rsidRPr="000C0D78">
        <w:rPr>
          <w:rFonts w:ascii="宋体" w:hAnsi="宋体" w:hint="eastAsia"/>
          <w:szCs w:val="24"/>
        </w:rPr>
        <w:t>费导致</w:t>
      </w:r>
      <w:proofErr w:type="gramEnd"/>
      <w:r w:rsidRPr="000C0D78">
        <w:rPr>
          <w:rFonts w:ascii="宋体" w:hAnsi="宋体" w:hint="eastAsia"/>
          <w:szCs w:val="24"/>
        </w:rPr>
        <w:t>客户风险率低于</w:t>
      </w:r>
      <w:r>
        <w:rPr>
          <w:rFonts w:ascii="宋体" w:hAnsi="宋体" w:hint="eastAsia"/>
          <w:szCs w:val="24"/>
        </w:rPr>
        <w:t>交易所规定的比例时</w:t>
      </w:r>
      <w:r w:rsidRPr="000C0D78">
        <w:rPr>
          <w:rFonts w:ascii="宋体" w:hAnsi="宋体" w:hint="eastAsia"/>
          <w:szCs w:val="24"/>
        </w:rPr>
        <w:t>，不执行强平，</w:t>
      </w:r>
      <w:r>
        <w:rPr>
          <w:rFonts w:ascii="宋体" w:hAnsi="宋体" w:hint="eastAsia"/>
          <w:szCs w:val="24"/>
        </w:rPr>
        <w:t>在下一个交易日交易过程中，如果风险率仍然低于交易所规定的比例，则执行强平。</w:t>
      </w:r>
    </w:p>
    <w:p w:rsidR="00144069" w:rsidRDefault="00144069" w:rsidP="00144069">
      <w:pPr>
        <w:pStyle w:val="a0"/>
        <w:ind w:firstLineChars="0" w:firstLine="0"/>
      </w:pPr>
      <w:r>
        <w:rPr>
          <w:rFonts w:hint="eastAsia"/>
        </w:rPr>
        <w:t>【快捷操作】</w:t>
      </w:r>
    </w:p>
    <w:p w:rsidR="00144069" w:rsidRPr="0015623A" w:rsidRDefault="00144069" w:rsidP="00144069">
      <w:pPr>
        <w:pStyle w:val="a0"/>
        <w:ind w:firstLineChars="0" w:firstLine="0"/>
      </w:pPr>
      <w:r>
        <w:rPr>
          <w:rFonts w:hint="eastAsia"/>
        </w:rPr>
        <w:t xml:space="preserve">   </w:t>
      </w:r>
      <w:r>
        <w:rPr>
          <w:rFonts w:hint="eastAsia"/>
        </w:rPr>
        <w:t>双击持仓明细中的记录，弹出平仓单，默认市价平仓，也可以选择市价平仓</w:t>
      </w:r>
    </w:p>
    <w:p w:rsidR="00144069" w:rsidRPr="0050068E" w:rsidRDefault="00867874" w:rsidP="0050068E">
      <w:pPr>
        <w:pStyle w:val="4"/>
        <w:ind w:firstLine="562"/>
      </w:pPr>
      <w:bookmarkStart w:id="43" w:name="_Toc257878867"/>
      <w:bookmarkStart w:id="44" w:name="_Toc283821385"/>
      <w:bookmarkStart w:id="45" w:name="_Toc296583976"/>
      <w:bookmarkStart w:id="46" w:name="_Toc296616130"/>
      <w:bookmarkStart w:id="47" w:name="_Toc297808403"/>
      <w:bookmarkStart w:id="48" w:name="_Toc393877680"/>
      <w:r>
        <w:rPr>
          <w:rFonts w:hint="eastAsia"/>
        </w:rPr>
        <w:t>2.</w:t>
      </w:r>
      <w:bookmarkEnd w:id="43"/>
      <w:bookmarkEnd w:id="44"/>
      <w:bookmarkEnd w:id="45"/>
      <w:bookmarkEnd w:id="46"/>
      <w:bookmarkEnd w:id="47"/>
      <w:r>
        <w:rPr>
          <w:rFonts w:hint="eastAsia"/>
        </w:rPr>
        <w:t xml:space="preserve"> </w:t>
      </w:r>
      <w:bookmarkEnd w:id="48"/>
      <w:r>
        <w:rPr>
          <w:rFonts w:hint="eastAsia"/>
        </w:rPr>
        <w:t>F3</w:t>
      </w:r>
      <w:r>
        <w:rPr>
          <w:rFonts w:hint="eastAsia"/>
        </w:rPr>
        <w:t>委托查询</w:t>
      </w:r>
    </w:p>
    <w:p w:rsidR="00144069" w:rsidRPr="0030494F" w:rsidRDefault="00144069" w:rsidP="00144069">
      <w:pPr>
        <w:pStyle w:val="a0"/>
        <w:ind w:firstLineChars="0" w:firstLine="0"/>
      </w:pPr>
      <w:r>
        <w:rPr>
          <w:noProof/>
        </w:rPr>
        <w:drawing>
          <wp:inline distT="0" distB="0" distL="0" distR="0">
            <wp:extent cx="5486400" cy="1041400"/>
            <wp:effectExtent l="1905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cstate="print"/>
                    <a:srcRect/>
                    <a:stretch>
                      <a:fillRect/>
                    </a:stretch>
                  </pic:blipFill>
                  <pic:spPr bwMode="auto">
                    <a:xfrm>
                      <a:off x="0" y="0"/>
                      <a:ext cx="5486400" cy="1041400"/>
                    </a:xfrm>
                    <a:prstGeom prst="rect">
                      <a:avLst/>
                    </a:prstGeom>
                    <a:noFill/>
                    <a:ln w="9525">
                      <a:noFill/>
                      <a:miter lim="800000"/>
                      <a:headEnd/>
                      <a:tailEnd/>
                    </a:ln>
                  </pic:spPr>
                </pic:pic>
              </a:graphicData>
            </a:graphic>
          </wp:inline>
        </w:drawing>
      </w:r>
    </w:p>
    <w:p w:rsidR="00144069" w:rsidRPr="000C0D78" w:rsidRDefault="00144069" w:rsidP="00144069">
      <w:pPr>
        <w:jc w:val="center"/>
        <w:rPr>
          <w:rFonts w:ascii="宋体" w:hAnsi="宋体"/>
          <w:szCs w:val="24"/>
        </w:rPr>
      </w:pPr>
      <w:r w:rsidRPr="000C0D78">
        <w:rPr>
          <w:rFonts w:ascii="宋体" w:hAnsi="宋体" w:hint="eastAsia"/>
          <w:szCs w:val="24"/>
        </w:rPr>
        <w:t>图</w:t>
      </w:r>
      <w:r w:rsidR="0050068E">
        <w:rPr>
          <w:rFonts w:ascii="宋体" w:hAnsi="宋体" w:hint="eastAsia"/>
          <w:szCs w:val="24"/>
        </w:rPr>
        <w:t>3-13</w:t>
      </w:r>
    </w:p>
    <w:p w:rsidR="00144069" w:rsidRPr="000C0D78" w:rsidRDefault="00144069" w:rsidP="00144069">
      <w:pPr>
        <w:ind w:firstLineChars="200" w:firstLine="480"/>
        <w:rPr>
          <w:rFonts w:ascii="宋体" w:hAnsi="宋体"/>
          <w:szCs w:val="24"/>
        </w:rPr>
      </w:pPr>
      <w:r w:rsidRPr="000C0D78">
        <w:rPr>
          <w:rFonts w:ascii="宋体" w:hAnsi="宋体" w:hint="eastAsia"/>
          <w:szCs w:val="24"/>
        </w:rPr>
        <w:t>本页面中列出当日到目前为止该用户</w:t>
      </w:r>
      <w:r>
        <w:rPr>
          <w:rFonts w:ascii="宋体" w:hAnsi="宋体" w:hint="eastAsia"/>
          <w:szCs w:val="24"/>
        </w:rPr>
        <w:t>所有的委托单</w:t>
      </w:r>
      <w:r w:rsidRPr="000C0D78">
        <w:rPr>
          <w:rFonts w:ascii="宋体" w:hAnsi="宋体" w:hint="eastAsia"/>
          <w:szCs w:val="24"/>
        </w:rPr>
        <w:t>。</w:t>
      </w:r>
    </w:p>
    <w:p w:rsidR="00144069" w:rsidRDefault="00144069" w:rsidP="00144069">
      <w:pPr>
        <w:rPr>
          <w:rFonts w:ascii="宋体" w:hAnsi="宋体"/>
          <w:szCs w:val="24"/>
        </w:rPr>
      </w:pPr>
      <w:r>
        <w:rPr>
          <w:rFonts w:ascii="宋体" w:hAnsi="宋体" w:hint="eastAsia"/>
          <w:szCs w:val="24"/>
        </w:rPr>
        <w:t>【查询条件】</w:t>
      </w:r>
    </w:p>
    <w:p w:rsidR="00144069" w:rsidRPr="0010284C" w:rsidRDefault="00144069" w:rsidP="00144069">
      <w:pPr>
        <w:ind w:firstLineChars="200" w:firstLine="480"/>
        <w:rPr>
          <w:rFonts w:ascii="宋体" w:hAnsi="宋体"/>
          <w:szCs w:val="24"/>
        </w:rPr>
      </w:pPr>
      <w:r>
        <w:rPr>
          <w:rFonts w:ascii="宋体" w:hAnsi="宋体" w:hint="eastAsia"/>
          <w:szCs w:val="24"/>
        </w:rPr>
        <w:t>商品、买卖方向、委托单类型、建仓/平仓、委托单状态、查询、重置</w:t>
      </w:r>
      <w:r w:rsidRPr="000C0D78">
        <w:rPr>
          <w:rFonts w:ascii="宋体" w:hAnsi="宋体" w:hint="eastAsia"/>
          <w:szCs w:val="24"/>
        </w:rPr>
        <w:t>，若选择“全部”可查看所有委托单。</w:t>
      </w:r>
    </w:p>
    <w:p w:rsidR="00144069" w:rsidRDefault="00144069" w:rsidP="00144069">
      <w:pPr>
        <w:pStyle w:val="a0"/>
        <w:ind w:firstLineChars="0" w:firstLine="0"/>
      </w:pPr>
      <w:r>
        <w:rPr>
          <w:rFonts w:hint="eastAsia"/>
        </w:rPr>
        <w:t>【显示信息】</w:t>
      </w:r>
    </w:p>
    <w:p w:rsidR="00144069" w:rsidRPr="0010284C" w:rsidRDefault="00144069" w:rsidP="00144069">
      <w:pPr>
        <w:pStyle w:val="a0"/>
        <w:ind w:firstLine="480"/>
      </w:pPr>
      <w:r>
        <w:rPr>
          <w:rFonts w:hint="eastAsia"/>
        </w:rPr>
        <w:t>单号、商品名称、买</w:t>
      </w:r>
      <w:r>
        <w:rPr>
          <w:rFonts w:hint="eastAsia"/>
        </w:rPr>
        <w:t>/</w:t>
      </w:r>
      <w:r>
        <w:rPr>
          <w:rFonts w:hint="eastAsia"/>
        </w:rPr>
        <w:t>卖、数量、委托价、止损价、止盈价、委托单状态、委托类型等等。</w:t>
      </w:r>
    </w:p>
    <w:p w:rsidR="00144069" w:rsidRPr="00982995" w:rsidRDefault="00FF1F57" w:rsidP="00867874">
      <w:pPr>
        <w:pStyle w:val="4"/>
        <w:ind w:firstLine="562"/>
      </w:pPr>
      <w:bookmarkStart w:id="49" w:name="_Toc257878868"/>
      <w:bookmarkStart w:id="50" w:name="_Toc283821386"/>
      <w:bookmarkStart w:id="51" w:name="_Toc296583977"/>
      <w:bookmarkStart w:id="52" w:name="_Toc296616131"/>
      <w:bookmarkStart w:id="53" w:name="_Toc297808404"/>
      <w:bookmarkStart w:id="54" w:name="_Toc393877681"/>
      <w:r>
        <w:rPr>
          <w:rFonts w:hint="eastAsia"/>
        </w:rPr>
        <w:t>3.</w:t>
      </w:r>
      <w:r w:rsidR="00144069" w:rsidRPr="00982995">
        <w:rPr>
          <w:rFonts w:hint="eastAsia"/>
        </w:rPr>
        <w:t>成交</w:t>
      </w:r>
      <w:bookmarkEnd w:id="49"/>
      <w:bookmarkEnd w:id="50"/>
      <w:r w:rsidR="00144069" w:rsidRPr="00982995">
        <w:rPr>
          <w:rFonts w:hint="eastAsia"/>
        </w:rPr>
        <w:t>查询</w:t>
      </w:r>
      <w:bookmarkEnd w:id="51"/>
      <w:bookmarkEnd w:id="52"/>
      <w:bookmarkEnd w:id="53"/>
      <w:r w:rsidR="00144069" w:rsidRPr="00982995">
        <w:rPr>
          <w:rFonts w:hint="eastAsia"/>
        </w:rPr>
        <w:t>F4</w:t>
      </w:r>
      <w:bookmarkEnd w:id="54"/>
    </w:p>
    <w:p w:rsidR="00144069" w:rsidRDefault="00144069" w:rsidP="00144069">
      <w:pPr>
        <w:ind w:leftChars="1" w:left="1850" w:hangingChars="770" w:hanging="1848"/>
        <w:jc w:val="center"/>
        <w:rPr>
          <w:rFonts w:ascii="宋体" w:hAnsi="宋体"/>
          <w:szCs w:val="24"/>
        </w:rPr>
      </w:pPr>
    </w:p>
    <w:p w:rsidR="00144069" w:rsidRPr="00C63D9D" w:rsidRDefault="00144069" w:rsidP="00144069">
      <w:pPr>
        <w:pStyle w:val="a0"/>
        <w:ind w:firstLineChars="0" w:firstLine="0"/>
      </w:pPr>
      <w:r>
        <w:rPr>
          <w:noProof/>
        </w:rPr>
        <w:lastRenderedPageBreak/>
        <w:drawing>
          <wp:inline distT="0" distB="0" distL="0" distR="0">
            <wp:extent cx="5486400" cy="1160780"/>
            <wp:effectExtent l="1905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6" cstate="print"/>
                    <a:srcRect/>
                    <a:stretch>
                      <a:fillRect/>
                    </a:stretch>
                  </pic:blipFill>
                  <pic:spPr bwMode="auto">
                    <a:xfrm>
                      <a:off x="0" y="0"/>
                      <a:ext cx="5486400" cy="1160780"/>
                    </a:xfrm>
                    <a:prstGeom prst="rect">
                      <a:avLst/>
                    </a:prstGeom>
                    <a:noFill/>
                    <a:ln w="9525">
                      <a:noFill/>
                      <a:miter lim="800000"/>
                      <a:headEnd/>
                      <a:tailEnd/>
                    </a:ln>
                  </pic:spPr>
                </pic:pic>
              </a:graphicData>
            </a:graphic>
          </wp:inline>
        </w:drawing>
      </w:r>
    </w:p>
    <w:p w:rsidR="00144069" w:rsidRDefault="00144069" w:rsidP="00144069">
      <w:pPr>
        <w:ind w:leftChars="171" w:left="1850" w:hangingChars="600" w:hanging="1440"/>
        <w:jc w:val="center"/>
        <w:rPr>
          <w:rFonts w:ascii="宋体" w:hAnsi="宋体"/>
          <w:szCs w:val="24"/>
        </w:rPr>
      </w:pPr>
      <w:r w:rsidRPr="000C0D78">
        <w:rPr>
          <w:rFonts w:ascii="宋体" w:hAnsi="宋体" w:hint="eastAsia"/>
          <w:szCs w:val="24"/>
        </w:rPr>
        <w:t>图</w:t>
      </w:r>
      <w:r w:rsidR="0050068E">
        <w:rPr>
          <w:rFonts w:ascii="宋体" w:hAnsi="宋体" w:hint="eastAsia"/>
          <w:szCs w:val="24"/>
        </w:rPr>
        <w:t>3-14</w:t>
      </w:r>
    </w:p>
    <w:p w:rsidR="00144069" w:rsidRDefault="00144069" w:rsidP="00144069">
      <w:pPr>
        <w:ind w:firstLineChars="200" w:firstLine="480"/>
        <w:rPr>
          <w:rFonts w:ascii="宋体" w:hAnsi="宋体"/>
          <w:szCs w:val="24"/>
        </w:rPr>
      </w:pPr>
      <w:r w:rsidRPr="000C0D78">
        <w:rPr>
          <w:rFonts w:ascii="宋体" w:hAnsi="宋体" w:hint="eastAsia"/>
          <w:szCs w:val="24"/>
        </w:rPr>
        <w:t>本页面中列出当日到目前为止该用户所有的</w:t>
      </w:r>
      <w:r>
        <w:rPr>
          <w:rFonts w:ascii="宋体" w:hAnsi="宋体" w:hint="eastAsia"/>
          <w:szCs w:val="24"/>
        </w:rPr>
        <w:t>成交单。</w:t>
      </w:r>
    </w:p>
    <w:p w:rsidR="00144069" w:rsidRDefault="00144069" w:rsidP="00144069">
      <w:pPr>
        <w:rPr>
          <w:rFonts w:ascii="宋体" w:hAnsi="宋体"/>
          <w:szCs w:val="24"/>
        </w:rPr>
      </w:pPr>
      <w:bookmarkStart w:id="55" w:name="_Toc257878869"/>
      <w:bookmarkStart w:id="56" w:name="_Toc283821387"/>
      <w:bookmarkStart w:id="57" w:name="_Toc296583978"/>
      <w:bookmarkStart w:id="58" w:name="_Toc296616132"/>
      <w:bookmarkStart w:id="59" w:name="_Toc297808405"/>
      <w:r>
        <w:rPr>
          <w:rFonts w:ascii="宋体" w:hAnsi="宋体" w:hint="eastAsia"/>
          <w:szCs w:val="24"/>
        </w:rPr>
        <w:t>【查询条件】</w:t>
      </w:r>
    </w:p>
    <w:p w:rsidR="00144069" w:rsidRDefault="00144069" w:rsidP="00144069">
      <w:pPr>
        <w:pStyle w:val="a0"/>
        <w:ind w:firstLine="480"/>
        <w:rPr>
          <w:rFonts w:ascii="宋体" w:hAnsi="宋体"/>
          <w:szCs w:val="24"/>
        </w:rPr>
      </w:pPr>
      <w:r>
        <w:rPr>
          <w:rFonts w:ascii="宋体" w:hAnsi="宋体" w:hint="eastAsia"/>
          <w:szCs w:val="24"/>
        </w:rPr>
        <w:t>商品、建仓/平仓、买/卖、查询、重置，</w:t>
      </w:r>
      <w:r w:rsidRPr="000C0D78">
        <w:rPr>
          <w:rFonts w:ascii="宋体" w:hAnsi="宋体" w:hint="eastAsia"/>
          <w:szCs w:val="24"/>
        </w:rPr>
        <w:t>若选择“全部”可查看所有</w:t>
      </w:r>
      <w:r>
        <w:rPr>
          <w:rFonts w:ascii="宋体" w:hAnsi="宋体" w:hint="eastAsia"/>
          <w:szCs w:val="24"/>
        </w:rPr>
        <w:t>成交</w:t>
      </w:r>
      <w:r w:rsidRPr="000C0D78">
        <w:rPr>
          <w:rFonts w:ascii="宋体" w:hAnsi="宋体" w:hint="eastAsia"/>
          <w:szCs w:val="24"/>
        </w:rPr>
        <w:t>单。</w:t>
      </w:r>
    </w:p>
    <w:p w:rsidR="00144069" w:rsidRDefault="00144069" w:rsidP="00144069">
      <w:pPr>
        <w:pStyle w:val="a0"/>
        <w:ind w:firstLineChars="0" w:firstLine="0"/>
        <w:rPr>
          <w:rFonts w:ascii="宋体" w:hAnsi="宋体"/>
          <w:szCs w:val="24"/>
        </w:rPr>
      </w:pPr>
      <w:r>
        <w:rPr>
          <w:rFonts w:ascii="宋体" w:hAnsi="宋体" w:hint="eastAsia"/>
          <w:szCs w:val="24"/>
        </w:rPr>
        <w:t>【显示信息】</w:t>
      </w:r>
    </w:p>
    <w:p w:rsidR="00144069" w:rsidRPr="001510CE" w:rsidRDefault="00144069" w:rsidP="00144069">
      <w:pPr>
        <w:pStyle w:val="a0"/>
        <w:ind w:firstLine="480"/>
      </w:pPr>
      <w:r>
        <w:rPr>
          <w:rFonts w:ascii="宋体" w:hAnsi="宋体" w:hint="eastAsia"/>
          <w:szCs w:val="24"/>
        </w:rPr>
        <w:t>成交单号、商品名称、买/卖、数量、成交价、盈亏、手续费、委托单号、持仓单号、建仓/平仓、交易对象、成交类型、操作类型、成交时间。</w:t>
      </w:r>
    </w:p>
    <w:p w:rsidR="00144069" w:rsidRPr="00982995" w:rsidRDefault="001409AD" w:rsidP="00867874">
      <w:pPr>
        <w:pStyle w:val="4"/>
        <w:ind w:firstLine="562"/>
      </w:pPr>
      <w:bookmarkStart w:id="60" w:name="_Toc393877682"/>
      <w:r>
        <w:rPr>
          <w:rFonts w:hint="eastAsia"/>
        </w:rPr>
        <w:t>4</w:t>
      </w:r>
      <w:bookmarkEnd w:id="55"/>
      <w:bookmarkEnd w:id="56"/>
      <w:r>
        <w:rPr>
          <w:rFonts w:hint="eastAsia"/>
        </w:rPr>
        <w:t>.</w:t>
      </w:r>
      <w:bookmarkEnd w:id="57"/>
      <w:bookmarkEnd w:id="58"/>
      <w:bookmarkEnd w:id="59"/>
      <w:r>
        <w:rPr>
          <w:rFonts w:hint="eastAsia"/>
        </w:rPr>
        <w:t>持仓明细</w:t>
      </w:r>
      <w:r>
        <w:rPr>
          <w:rFonts w:hint="eastAsia"/>
        </w:rPr>
        <w:t>F</w:t>
      </w:r>
      <w:bookmarkEnd w:id="60"/>
      <w:r>
        <w:rPr>
          <w:rFonts w:hint="eastAsia"/>
        </w:rPr>
        <w:t>5</w:t>
      </w:r>
    </w:p>
    <w:p w:rsidR="00144069" w:rsidRDefault="00144069" w:rsidP="00144069">
      <w:pPr>
        <w:ind w:rightChars="160" w:right="384"/>
        <w:rPr>
          <w:rFonts w:ascii="宋体" w:hAnsi="宋体"/>
          <w:szCs w:val="24"/>
        </w:rPr>
      </w:pPr>
    </w:p>
    <w:p w:rsidR="00144069" w:rsidRPr="003821BB" w:rsidRDefault="00144069" w:rsidP="00144069">
      <w:pPr>
        <w:pStyle w:val="a0"/>
        <w:ind w:firstLineChars="0" w:firstLine="0"/>
      </w:pPr>
      <w:r>
        <w:rPr>
          <w:noProof/>
        </w:rPr>
        <w:drawing>
          <wp:inline distT="0" distB="0" distL="0" distR="0">
            <wp:extent cx="5486400" cy="986155"/>
            <wp:effectExtent l="19050" t="0" r="0" b="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7" cstate="print"/>
                    <a:srcRect/>
                    <a:stretch>
                      <a:fillRect/>
                    </a:stretch>
                  </pic:blipFill>
                  <pic:spPr bwMode="auto">
                    <a:xfrm>
                      <a:off x="0" y="0"/>
                      <a:ext cx="5486400" cy="986155"/>
                    </a:xfrm>
                    <a:prstGeom prst="rect">
                      <a:avLst/>
                    </a:prstGeom>
                    <a:noFill/>
                    <a:ln w="9525">
                      <a:noFill/>
                      <a:miter lim="800000"/>
                      <a:headEnd/>
                      <a:tailEnd/>
                    </a:ln>
                  </pic:spPr>
                </pic:pic>
              </a:graphicData>
            </a:graphic>
          </wp:inline>
        </w:drawing>
      </w:r>
    </w:p>
    <w:p w:rsidR="00144069" w:rsidRDefault="00144069" w:rsidP="00144069">
      <w:pPr>
        <w:ind w:leftChars="171" w:left="1850" w:hangingChars="600" w:hanging="1440"/>
        <w:jc w:val="center"/>
        <w:rPr>
          <w:rFonts w:ascii="宋体" w:hAnsi="宋体"/>
          <w:szCs w:val="24"/>
        </w:rPr>
      </w:pPr>
      <w:r w:rsidRPr="000C0D78">
        <w:rPr>
          <w:rFonts w:ascii="宋体" w:hAnsi="宋体" w:hint="eastAsia"/>
          <w:szCs w:val="24"/>
        </w:rPr>
        <w:t>图</w:t>
      </w:r>
      <w:r w:rsidR="0050068E">
        <w:rPr>
          <w:rFonts w:ascii="宋体" w:hAnsi="宋体" w:hint="eastAsia"/>
          <w:szCs w:val="24"/>
        </w:rPr>
        <w:t>3-15</w:t>
      </w:r>
    </w:p>
    <w:p w:rsidR="00144069" w:rsidRDefault="00144069" w:rsidP="00144069">
      <w:pPr>
        <w:pStyle w:val="a0"/>
        <w:ind w:firstLine="480"/>
        <w:rPr>
          <w:rFonts w:ascii="宋体" w:hAnsi="宋体"/>
          <w:szCs w:val="24"/>
        </w:rPr>
      </w:pPr>
      <w:r>
        <w:rPr>
          <w:rFonts w:ascii="宋体" w:hAnsi="宋体" w:hint="eastAsia"/>
          <w:szCs w:val="24"/>
        </w:rPr>
        <w:t>“浮动盈亏”中，绿色表示浮亏，红色表示浮盈。</w:t>
      </w:r>
    </w:p>
    <w:p w:rsidR="00144069" w:rsidRDefault="00144069" w:rsidP="00144069">
      <w:pPr>
        <w:pStyle w:val="a0"/>
        <w:ind w:firstLineChars="0" w:firstLine="0"/>
        <w:rPr>
          <w:rFonts w:ascii="宋体" w:hAnsi="宋体"/>
          <w:szCs w:val="24"/>
        </w:rPr>
      </w:pPr>
      <w:r>
        <w:rPr>
          <w:rFonts w:ascii="宋体" w:hAnsi="宋体" w:hint="eastAsia"/>
          <w:szCs w:val="24"/>
        </w:rPr>
        <w:t>【显示信息】</w:t>
      </w:r>
    </w:p>
    <w:p w:rsidR="00144069" w:rsidRPr="0010284C" w:rsidRDefault="00144069" w:rsidP="00144069">
      <w:pPr>
        <w:ind w:firstLineChars="200" w:firstLine="480"/>
        <w:rPr>
          <w:rFonts w:ascii="宋体" w:hAnsi="宋体"/>
          <w:szCs w:val="24"/>
        </w:rPr>
      </w:pPr>
      <w:r>
        <w:rPr>
          <w:rFonts w:ascii="宋体" w:hAnsi="宋体" w:hint="eastAsia"/>
          <w:szCs w:val="24"/>
        </w:rPr>
        <w:t>持仓</w:t>
      </w:r>
      <w:r w:rsidRPr="000C0D78">
        <w:rPr>
          <w:rFonts w:ascii="宋体" w:hAnsi="宋体" w:hint="eastAsia"/>
          <w:szCs w:val="24"/>
        </w:rPr>
        <w:t>单号、</w:t>
      </w:r>
      <w:r>
        <w:rPr>
          <w:rFonts w:ascii="宋体" w:hAnsi="宋体" w:hint="eastAsia"/>
          <w:szCs w:val="24"/>
        </w:rPr>
        <w:t>商品名称</w:t>
      </w:r>
      <w:r w:rsidRPr="000C0D78">
        <w:rPr>
          <w:rFonts w:ascii="宋体" w:hAnsi="宋体" w:hint="eastAsia"/>
          <w:szCs w:val="24"/>
        </w:rPr>
        <w:t>、</w:t>
      </w:r>
      <w:r>
        <w:rPr>
          <w:rFonts w:ascii="宋体" w:hAnsi="宋体" w:hint="eastAsia"/>
          <w:szCs w:val="24"/>
        </w:rPr>
        <w:t>买/卖、建仓量、持仓数量、</w:t>
      </w:r>
      <w:r w:rsidRPr="000C0D78">
        <w:rPr>
          <w:rFonts w:ascii="宋体" w:hAnsi="宋体" w:hint="eastAsia"/>
          <w:szCs w:val="24"/>
        </w:rPr>
        <w:t>建仓价、持仓价、平仓价、止损价、止</w:t>
      </w:r>
      <w:r>
        <w:rPr>
          <w:rFonts w:ascii="宋体" w:hAnsi="宋体" w:hint="eastAsia"/>
          <w:szCs w:val="24"/>
        </w:rPr>
        <w:t>盈</w:t>
      </w:r>
      <w:r w:rsidRPr="000C0D78">
        <w:rPr>
          <w:rFonts w:ascii="宋体" w:hAnsi="宋体" w:hint="eastAsia"/>
          <w:szCs w:val="24"/>
        </w:rPr>
        <w:t>价、</w:t>
      </w:r>
      <w:r>
        <w:rPr>
          <w:rFonts w:ascii="宋体" w:hAnsi="宋体" w:hint="eastAsia"/>
          <w:szCs w:val="24"/>
        </w:rPr>
        <w:t>当日</w:t>
      </w:r>
      <w:r w:rsidRPr="000C0D78">
        <w:rPr>
          <w:rFonts w:ascii="宋体" w:hAnsi="宋体" w:hint="eastAsia"/>
          <w:szCs w:val="24"/>
        </w:rPr>
        <w:t>浮动盈亏、</w:t>
      </w:r>
      <w:r>
        <w:rPr>
          <w:rFonts w:ascii="宋体" w:hAnsi="宋体" w:hint="eastAsia"/>
          <w:szCs w:val="24"/>
        </w:rPr>
        <w:t>占用保证金、电话交易员、建仓时间</w:t>
      </w:r>
      <w:r w:rsidRPr="000C0D78">
        <w:rPr>
          <w:rFonts w:ascii="宋体" w:hAnsi="宋体" w:hint="eastAsia"/>
          <w:szCs w:val="24"/>
        </w:rPr>
        <w:t>。</w:t>
      </w:r>
    </w:p>
    <w:p w:rsidR="00144069" w:rsidRDefault="00144069" w:rsidP="00144069">
      <w:pPr>
        <w:pStyle w:val="a0"/>
        <w:ind w:firstLineChars="0" w:firstLine="0"/>
      </w:pPr>
      <w:r>
        <w:rPr>
          <w:rFonts w:hint="eastAsia"/>
        </w:rPr>
        <w:t>【快捷操作】</w:t>
      </w:r>
    </w:p>
    <w:p w:rsidR="00144069" w:rsidRPr="007A18D8" w:rsidRDefault="00144069" w:rsidP="00144069">
      <w:pPr>
        <w:pStyle w:val="a0"/>
        <w:ind w:firstLineChars="0" w:firstLine="0"/>
      </w:pPr>
      <w:r>
        <w:rPr>
          <w:rFonts w:hint="eastAsia"/>
        </w:rPr>
        <w:t xml:space="preserve">    </w:t>
      </w:r>
      <w:r>
        <w:rPr>
          <w:rFonts w:hint="eastAsia"/>
        </w:rPr>
        <w:t>双击持仓明细中的记录，弹出平仓单，默认市价平仓，也可以</w:t>
      </w:r>
      <w:proofErr w:type="gramStart"/>
      <w:r>
        <w:rPr>
          <w:rFonts w:hint="eastAsia"/>
        </w:rPr>
        <w:t>选择指价平仓</w:t>
      </w:r>
      <w:proofErr w:type="gramEnd"/>
      <w:r>
        <w:rPr>
          <w:rFonts w:hint="eastAsia"/>
        </w:rPr>
        <w:t>。</w:t>
      </w:r>
    </w:p>
    <w:p w:rsidR="00144069" w:rsidRPr="00982995" w:rsidRDefault="001409AD" w:rsidP="00867874">
      <w:pPr>
        <w:pStyle w:val="4"/>
        <w:ind w:firstLine="562"/>
      </w:pPr>
      <w:bookmarkStart w:id="61" w:name="_Toc257878870"/>
      <w:bookmarkStart w:id="62" w:name="_Toc283821388"/>
      <w:bookmarkStart w:id="63" w:name="_Toc296583979"/>
      <w:bookmarkStart w:id="64" w:name="_Toc296616133"/>
      <w:bookmarkStart w:id="65" w:name="_Toc297808406"/>
      <w:bookmarkStart w:id="66" w:name="_Toc393877683"/>
      <w:r>
        <w:rPr>
          <w:rFonts w:hint="eastAsia"/>
        </w:rPr>
        <w:lastRenderedPageBreak/>
        <w:t>5.</w:t>
      </w:r>
      <w:bookmarkEnd w:id="61"/>
      <w:bookmarkEnd w:id="62"/>
      <w:r w:rsidR="00144069" w:rsidRPr="00982995">
        <w:rPr>
          <w:rFonts w:hint="eastAsia"/>
        </w:rPr>
        <w:t>持仓汇总</w:t>
      </w:r>
      <w:bookmarkEnd w:id="63"/>
      <w:bookmarkEnd w:id="64"/>
      <w:bookmarkEnd w:id="65"/>
      <w:r w:rsidR="00144069" w:rsidRPr="00982995">
        <w:rPr>
          <w:rFonts w:hint="eastAsia"/>
        </w:rPr>
        <w:t>F6</w:t>
      </w:r>
      <w:bookmarkEnd w:id="66"/>
    </w:p>
    <w:p w:rsidR="00144069" w:rsidRPr="000C0D78" w:rsidRDefault="00144069" w:rsidP="00144069">
      <w:pPr>
        <w:ind w:firstLineChars="200" w:firstLine="480"/>
        <w:rPr>
          <w:rFonts w:ascii="宋体" w:hAnsi="宋体"/>
          <w:szCs w:val="24"/>
        </w:rPr>
      </w:pPr>
      <w:r w:rsidRPr="000C0D78">
        <w:rPr>
          <w:rFonts w:ascii="宋体" w:hAnsi="宋体" w:hint="eastAsia"/>
          <w:bCs/>
          <w:szCs w:val="24"/>
        </w:rPr>
        <w:t>显示单号、商品、交易方向、建仓</w:t>
      </w:r>
      <w:r>
        <w:rPr>
          <w:rFonts w:ascii="宋体" w:hAnsi="宋体" w:hint="eastAsia"/>
          <w:bCs/>
          <w:szCs w:val="24"/>
        </w:rPr>
        <w:t>均</w:t>
      </w:r>
      <w:r w:rsidRPr="000C0D78">
        <w:rPr>
          <w:rFonts w:ascii="宋体" w:hAnsi="宋体" w:hint="eastAsia"/>
          <w:bCs/>
          <w:szCs w:val="24"/>
        </w:rPr>
        <w:t>价、持仓</w:t>
      </w:r>
      <w:r>
        <w:rPr>
          <w:rFonts w:ascii="宋体" w:hAnsi="宋体" w:hint="eastAsia"/>
          <w:bCs/>
          <w:szCs w:val="24"/>
        </w:rPr>
        <w:t>均价、平仓价、浮动盈亏、占用保证金。</w:t>
      </w:r>
    </w:p>
    <w:p w:rsidR="00144069" w:rsidRPr="000C0D78" w:rsidRDefault="00144069" w:rsidP="00144069">
      <w:pPr>
        <w:rPr>
          <w:rFonts w:ascii="宋体" w:hAnsi="宋体"/>
          <w:szCs w:val="24"/>
        </w:rPr>
      </w:pPr>
      <w:r>
        <w:rPr>
          <w:noProof/>
        </w:rPr>
        <w:drawing>
          <wp:inline distT="0" distB="0" distL="0" distR="0">
            <wp:extent cx="5486400" cy="1804670"/>
            <wp:effectExtent l="19050" t="0" r="0"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cstate="print"/>
                    <a:srcRect/>
                    <a:stretch>
                      <a:fillRect/>
                    </a:stretch>
                  </pic:blipFill>
                  <pic:spPr bwMode="auto">
                    <a:xfrm>
                      <a:off x="0" y="0"/>
                      <a:ext cx="5486400" cy="1804670"/>
                    </a:xfrm>
                    <a:prstGeom prst="rect">
                      <a:avLst/>
                    </a:prstGeom>
                    <a:noFill/>
                    <a:ln w="9525">
                      <a:noFill/>
                      <a:miter lim="800000"/>
                      <a:headEnd/>
                      <a:tailEnd/>
                    </a:ln>
                  </pic:spPr>
                </pic:pic>
              </a:graphicData>
            </a:graphic>
          </wp:inline>
        </w:drawing>
      </w:r>
    </w:p>
    <w:p w:rsidR="00144069" w:rsidRDefault="00144069" w:rsidP="00144069">
      <w:pPr>
        <w:ind w:leftChars="171" w:left="1850" w:hangingChars="600" w:hanging="1440"/>
        <w:jc w:val="center"/>
        <w:rPr>
          <w:rFonts w:ascii="宋体" w:hAnsi="宋体"/>
          <w:szCs w:val="24"/>
        </w:rPr>
      </w:pPr>
      <w:r w:rsidRPr="000C0D78">
        <w:rPr>
          <w:rFonts w:ascii="宋体" w:hAnsi="宋体" w:hint="eastAsia"/>
          <w:szCs w:val="24"/>
        </w:rPr>
        <w:t>图</w:t>
      </w:r>
      <w:r w:rsidR="0050068E">
        <w:rPr>
          <w:rFonts w:ascii="宋体" w:hAnsi="宋体" w:hint="eastAsia"/>
          <w:szCs w:val="24"/>
        </w:rPr>
        <w:t>3-16</w:t>
      </w:r>
    </w:p>
    <w:p w:rsidR="00144069" w:rsidRDefault="00144069" w:rsidP="00144069">
      <w:pPr>
        <w:pStyle w:val="a0"/>
        <w:ind w:firstLine="480"/>
        <w:rPr>
          <w:rFonts w:ascii="宋体" w:hAnsi="宋体"/>
          <w:szCs w:val="24"/>
        </w:rPr>
      </w:pPr>
      <w:r>
        <w:rPr>
          <w:rFonts w:ascii="宋体" w:hAnsi="宋体" w:hint="eastAsia"/>
          <w:szCs w:val="24"/>
        </w:rPr>
        <w:t>“浮动盈亏”中，绿色表示浮亏，红色表示浮盈。</w:t>
      </w:r>
    </w:p>
    <w:p w:rsidR="00144069" w:rsidRDefault="00144069" w:rsidP="00144069">
      <w:pPr>
        <w:pStyle w:val="a0"/>
        <w:ind w:firstLineChars="0" w:firstLine="0"/>
        <w:rPr>
          <w:rFonts w:ascii="宋体" w:hAnsi="宋体"/>
          <w:szCs w:val="24"/>
        </w:rPr>
      </w:pPr>
      <w:r>
        <w:rPr>
          <w:rFonts w:ascii="宋体" w:hAnsi="宋体" w:hint="eastAsia"/>
          <w:szCs w:val="24"/>
        </w:rPr>
        <w:t>【显示信息】</w:t>
      </w:r>
    </w:p>
    <w:p w:rsidR="00144069" w:rsidRPr="00F91C94" w:rsidRDefault="00144069" w:rsidP="00144069">
      <w:pPr>
        <w:pStyle w:val="a0"/>
        <w:ind w:firstLine="480"/>
        <w:rPr>
          <w:rFonts w:ascii="宋体" w:hAnsi="宋体"/>
          <w:szCs w:val="24"/>
        </w:rPr>
      </w:pPr>
      <w:r>
        <w:rPr>
          <w:rFonts w:ascii="宋体" w:hAnsi="宋体" w:hint="eastAsia"/>
          <w:szCs w:val="24"/>
        </w:rPr>
        <w:t>持仓数量、</w:t>
      </w:r>
      <w:r w:rsidRPr="000C0D78">
        <w:rPr>
          <w:rFonts w:ascii="宋体" w:hAnsi="宋体" w:hint="eastAsia"/>
          <w:szCs w:val="24"/>
        </w:rPr>
        <w:t>建仓价、持仓价、平仓价、止损价、止</w:t>
      </w:r>
      <w:r>
        <w:rPr>
          <w:rFonts w:ascii="宋体" w:hAnsi="宋体" w:hint="eastAsia"/>
          <w:szCs w:val="24"/>
        </w:rPr>
        <w:t>盈</w:t>
      </w:r>
      <w:r w:rsidRPr="000C0D78">
        <w:rPr>
          <w:rFonts w:ascii="宋体" w:hAnsi="宋体" w:hint="eastAsia"/>
          <w:szCs w:val="24"/>
        </w:rPr>
        <w:t>价、浮动盈亏、</w:t>
      </w:r>
      <w:r>
        <w:rPr>
          <w:rFonts w:ascii="宋体" w:hAnsi="宋体" w:hint="eastAsia"/>
          <w:szCs w:val="24"/>
        </w:rPr>
        <w:t>占用保证金、交易对象、</w:t>
      </w:r>
      <w:r w:rsidRPr="000C0D78">
        <w:rPr>
          <w:rFonts w:ascii="宋体" w:hAnsi="宋体" w:hint="eastAsia"/>
          <w:szCs w:val="24"/>
        </w:rPr>
        <w:t>建仓时间</w:t>
      </w:r>
      <w:r>
        <w:rPr>
          <w:rFonts w:ascii="宋体" w:hAnsi="宋体" w:hint="eastAsia"/>
          <w:szCs w:val="24"/>
        </w:rPr>
        <w:t>。</w:t>
      </w:r>
    </w:p>
    <w:p w:rsidR="00144069" w:rsidRDefault="00144069" w:rsidP="00144069">
      <w:pPr>
        <w:pStyle w:val="a0"/>
        <w:ind w:firstLineChars="0" w:firstLine="0"/>
      </w:pPr>
      <w:r>
        <w:rPr>
          <w:rFonts w:hint="eastAsia"/>
        </w:rPr>
        <w:t>【快捷操作】</w:t>
      </w:r>
    </w:p>
    <w:p w:rsidR="00144069" w:rsidRPr="00A609ED" w:rsidRDefault="00144069" w:rsidP="00144069">
      <w:pPr>
        <w:pStyle w:val="a0"/>
        <w:ind w:firstLine="480"/>
      </w:pPr>
      <w:r>
        <w:rPr>
          <w:rFonts w:hint="eastAsia"/>
        </w:rPr>
        <w:t>双击持仓汇总中的记录，弹出平仓单，默认市价平仓，也可以</w:t>
      </w:r>
      <w:proofErr w:type="gramStart"/>
      <w:r>
        <w:rPr>
          <w:rFonts w:hint="eastAsia"/>
        </w:rPr>
        <w:t>选择指价平仓</w:t>
      </w:r>
      <w:proofErr w:type="gramEnd"/>
      <w:r>
        <w:rPr>
          <w:rFonts w:hint="eastAsia"/>
        </w:rPr>
        <w:t>。</w:t>
      </w:r>
    </w:p>
    <w:p w:rsidR="00144069" w:rsidRPr="00982995" w:rsidRDefault="001409AD" w:rsidP="00867874">
      <w:pPr>
        <w:pStyle w:val="4"/>
        <w:ind w:firstLine="562"/>
      </w:pPr>
      <w:bookmarkStart w:id="67" w:name="_Toc257878871"/>
      <w:bookmarkStart w:id="68" w:name="_Toc283821389"/>
      <w:bookmarkStart w:id="69" w:name="_Toc296583980"/>
      <w:bookmarkStart w:id="70" w:name="_Toc296616134"/>
      <w:bookmarkStart w:id="71" w:name="_Toc297808407"/>
      <w:bookmarkStart w:id="72" w:name="_Toc393877684"/>
      <w:r>
        <w:rPr>
          <w:rFonts w:hint="eastAsia"/>
        </w:rPr>
        <w:t>6.</w:t>
      </w:r>
      <w:bookmarkEnd w:id="67"/>
      <w:bookmarkEnd w:id="68"/>
      <w:r w:rsidR="00144069" w:rsidRPr="00982995">
        <w:rPr>
          <w:rFonts w:hint="eastAsia"/>
        </w:rPr>
        <w:t>账户信息</w:t>
      </w:r>
      <w:bookmarkEnd w:id="69"/>
      <w:bookmarkEnd w:id="70"/>
      <w:bookmarkEnd w:id="71"/>
      <w:r w:rsidR="00144069" w:rsidRPr="00982995">
        <w:rPr>
          <w:rFonts w:hint="eastAsia"/>
        </w:rPr>
        <w:t>F7</w:t>
      </w:r>
      <w:bookmarkEnd w:id="72"/>
    </w:p>
    <w:p w:rsidR="00144069" w:rsidRDefault="00144069" w:rsidP="00144069">
      <w:pPr>
        <w:ind w:leftChars="1" w:left="1850" w:hangingChars="770" w:hanging="1848"/>
        <w:rPr>
          <w:rFonts w:ascii="宋体" w:hAnsi="宋体"/>
          <w:szCs w:val="24"/>
        </w:rPr>
      </w:pPr>
    </w:p>
    <w:p w:rsidR="00144069" w:rsidRPr="009245F6" w:rsidRDefault="00CF12D5" w:rsidP="00144069">
      <w:pPr>
        <w:pStyle w:val="a0"/>
        <w:ind w:firstLineChars="0" w:firstLine="0"/>
      </w:pPr>
      <w:r>
        <w:rPr>
          <w:noProof/>
        </w:rPr>
        <w:lastRenderedPageBreak/>
        <w:drawing>
          <wp:inline distT="0" distB="0" distL="0" distR="0">
            <wp:extent cx="5274310" cy="2347968"/>
            <wp:effectExtent l="19050" t="0" r="254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9" cstate="print"/>
                    <a:srcRect/>
                    <a:stretch>
                      <a:fillRect/>
                    </a:stretch>
                  </pic:blipFill>
                  <pic:spPr bwMode="auto">
                    <a:xfrm>
                      <a:off x="0" y="0"/>
                      <a:ext cx="5274310" cy="2347968"/>
                    </a:xfrm>
                    <a:prstGeom prst="rect">
                      <a:avLst/>
                    </a:prstGeom>
                    <a:noFill/>
                    <a:ln w="9525">
                      <a:noFill/>
                      <a:miter lim="800000"/>
                      <a:headEnd/>
                      <a:tailEnd/>
                    </a:ln>
                  </pic:spPr>
                </pic:pic>
              </a:graphicData>
            </a:graphic>
          </wp:inline>
        </w:drawing>
      </w:r>
    </w:p>
    <w:p w:rsidR="00144069" w:rsidRPr="000C0D78" w:rsidRDefault="00144069" w:rsidP="00144069">
      <w:pPr>
        <w:ind w:leftChars="171" w:left="1850" w:hangingChars="600" w:hanging="1440"/>
        <w:jc w:val="center"/>
        <w:rPr>
          <w:rFonts w:ascii="宋体" w:hAnsi="宋体"/>
          <w:szCs w:val="24"/>
        </w:rPr>
      </w:pPr>
      <w:r w:rsidRPr="000C0D78">
        <w:rPr>
          <w:rFonts w:ascii="宋体" w:hAnsi="宋体" w:hint="eastAsia"/>
          <w:szCs w:val="24"/>
        </w:rPr>
        <w:t>图</w:t>
      </w:r>
      <w:r w:rsidR="0050068E">
        <w:rPr>
          <w:rFonts w:ascii="宋体" w:hAnsi="宋体" w:hint="eastAsia"/>
          <w:szCs w:val="24"/>
        </w:rPr>
        <w:t>3-17</w:t>
      </w:r>
    </w:p>
    <w:p w:rsidR="00144069" w:rsidRPr="00982995" w:rsidRDefault="001409AD" w:rsidP="00867874">
      <w:pPr>
        <w:pStyle w:val="4"/>
        <w:ind w:firstLine="562"/>
      </w:pPr>
      <w:bookmarkStart w:id="73" w:name="_Toc257878872"/>
      <w:bookmarkStart w:id="74" w:name="_Toc283821390"/>
      <w:bookmarkStart w:id="75" w:name="_Toc296583981"/>
      <w:bookmarkStart w:id="76" w:name="_Toc296616135"/>
      <w:bookmarkStart w:id="77" w:name="_Toc297808408"/>
      <w:bookmarkStart w:id="78" w:name="_Toc393877685"/>
      <w:r>
        <w:rPr>
          <w:rFonts w:hint="eastAsia"/>
        </w:rPr>
        <w:t>7.</w:t>
      </w:r>
      <w:bookmarkEnd w:id="73"/>
      <w:bookmarkEnd w:id="74"/>
      <w:r w:rsidR="00144069" w:rsidRPr="00982995">
        <w:rPr>
          <w:rFonts w:hint="eastAsia"/>
        </w:rPr>
        <w:t>商品信息</w:t>
      </w:r>
      <w:bookmarkEnd w:id="75"/>
      <w:bookmarkEnd w:id="76"/>
      <w:bookmarkEnd w:id="77"/>
      <w:r w:rsidR="00144069" w:rsidRPr="00982995">
        <w:rPr>
          <w:rFonts w:hint="eastAsia"/>
        </w:rPr>
        <w:t>F8</w:t>
      </w:r>
      <w:bookmarkEnd w:id="78"/>
    </w:p>
    <w:p w:rsidR="00144069" w:rsidRDefault="00144069" w:rsidP="00144069">
      <w:pPr>
        <w:ind w:leftChars="1" w:left="1850" w:hangingChars="770" w:hanging="1848"/>
        <w:rPr>
          <w:rFonts w:ascii="宋体" w:hAnsi="宋体"/>
          <w:szCs w:val="24"/>
        </w:rPr>
      </w:pPr>
    </w:p>
    <w:p w:rsidR="00144069" w:rsidRPr="00C50A81" w:rsidRDefault="00CF12D5" w:rsidP="00144069">
      <w:pPr>
        <w:pStyle w:val="a0"/>
        <w:ind w:firstLineChars="0" w:firstLine="0"/>
      </w:pPr>
      <w:r>
        <w:rPr>
          <w:noProof/>
        </w:rPr>
        <w:drawing>
          <wp:inline distT="0" distB="0" distL="0" distR="0">
            <wp:extent cx="5274310" cy="2950857"/>
            <wp:effectExtent l="19050" t="0" r="2540" b="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0" cstate="print"/>
                    <a:srcRect/>
                    <a:stretch>
                      <a:fillRect/>
                    </a:stretch>
                  </pic:blipFill>
                  <pic:spPr bwMode="auto">
                    <a:xfrm>
                      <a:off x="0" y="0"/>
                      <a:ext cx="5274310" cy="2950857"/>
                    </a:xfrm>
                    <a:prstGeom prst="rect">
                      <a:avLst/>
                    </a:prstGeom>
                    <a:noFill/>
                    <a:ln w="9525">
                      <a:noFill/>
                      <a:miter lim="800000"/>
                      <a:headEnd/>
                      <a:tailEnd/>
                    </a:ln>
                  </pic:spPr>
                </pic:pic>
              </a:graphicData>
            </a:graphic>
          </wp:inline>
        </w:drawing>
      </w:r>
    </w:p>
    <w:p w:rsidR="00144069" w:rsidRPr="000C0D78" w:rsidRDefault="00144069" w:rsidP="00144069">
      <w:pPr>
        <w:ind w:leftChars="171" w:left="1850" w:hangingChars="600" w:hanging="1440"/>
        <w:jc w:val="center"/>
        <w:rPr>
          <w:rFonts w:ascii="宋体" w:hAnsi="宋体"/>
          <w:szCs w:val="24"/>
        </w:rPr>
      </w:pPr>
      <w:r w:rsidRPr="000C0D78">
        <w:rPr>
          <w:rFonts w:ascii="宋体" w:hAnsi="宋体" w:hint="eastAsia"/>
          <w:szCs w:val="24"/>
        </w:rPr>
        <w:t>图</w:t>
      </w:r>
      <w:r w:rsidR="0050068E">
        <w:rPr>
          <w:rFonts w:ascii="宋体" w:hAnsi="宋体" w:hint="eastAsia"/>
          <w:szCs w:val="24"/>
        </w:rPr>
        <w:t>3-18</w:t>
      </w:r>
    </w:p>
    <w:p w:rsidR="00144069" w:rsidRPr="000C0D78" w:rsidRDefault="00144069" w:rsidP="00144069">
      <w:pPr>
        <w:rPr>
          <w:rFonts w:ascii="宋体" w:hAnsi="宋体"/>
          <w:szCs w:val="24"/>
        </w:rPr>
      </w:pPr>
      <w:bookmarkStart w:id="79" w:name="_Toc257878873"/>
      <w:bookmarkStart w:id="80" w:name="_Toc283821391"/>
      <w:bookmarkStart w:id="81" w:name="_Toc296583982"/>
      <w:bookmarkStart w:id="82" w:name="_Toc296616136"/>
      <w:bookmarkStart w:id="83" w:name="_Toc297808409"/>
      <w:r w:rsidRPr="000C0D78">
        <w:rPr>
          <w:rFonts w:ascii="宋体" w:hAnsi="宋体" w:hint="eastAsia"/>
          <w:szCs w:val="24"/>
        </w:rPr>
        <w:t>商品</w:t>
      </w:r>
      <w:r>
        <w:rPr>
          <w:rFonts w:ascii="宋体" w:hAnsi="宋体" w:hint="eastAsia"/>
          <w:szCs w:val="24"/>
        </w:rPr>
        <w:t>信息</w:t>
      </w:r>
      <w:r w:rsidRPr="000C0D78">
        <w:rPr>
          <w:rFonts w:ascii="宋体" w:hAnsi="宋体" w:hint="eastAsia"/>
          <w:szCs w:val="24"/>
        </w:rPr>
        <w:t>：</w:t>
      </w:r>
    </w:p>
    <w:p w:rsidR="00144069" w:rsidRPr="000C0D78" w:rsidRDefault="00144069" w:rsidP="00144069">
      <w:pPr>
        <w:ind w:firstLineChars="200" w:firstLine="480"/>
        <w:rPr>
          <w:rFonts w:ascii="宋体" w:hAnsi="宋体"/>
          <w:szCs w:val="24"/>
        </w:rPr>
      </w:pPr>
      <w:r>
        <w:rPr>
          <w:rFonts w:ascii="宋体" w:hAnsi="宋体" w:hint="eastAsia"/>
          <w:szCs w:val="24"/>
        </w:rPr>
        <w:t>选择相应的商品代码，可查询该商品的相关信息。包括：商品代码</w:t>
      </w:r>
      <w:r w:rsidRPr="000C0D78">
        <w:rPr>
          <w:rFonts w:ascii="宋体" w:hAnsi="宋体" w:hint="eastAsia"/>
          <w:szCs w:val="24"/>
        </w:rPr>
        <w:t>，商品名称，</w:t>
      </w:r>
      <w:r>
        <w:rPr>
          <w:rFonts w:ascii="宋体" w:hAnsi="宋体" w:hint="eastAsia"/>
          <w:szCs w:val="24"/>
        </w:rPr>
        <w:t>交易单位、单笔最小委托数量、单笔最大可委托数量、最大可委托仓量、最大持仓量、手续费算法、手续费系数、手续费收取方法、保证金算法、保证金系数、延期费算法、延期费率、阶梯值等</w:t>
      </w:r>
      <w:r w:rsidRPr="000C0D78">
        <w:rPr>
          <w:rFonts w:ascii="宋体" w:hAnsi="宋体" w:hint="eastAsia"/>
          <w:szCs w:val="24"/>
        </w:rPr>
        <w:t>。</w:t>
      </w:r>
    </w:p>
    <w:p w:rsidR="00144069" w:rsidRPr="00982995" w:rsidRDefault="001409AD" w:rsidP="00867874">
      <w:pPr>
        <w:pStyle w:val="4"/>
        <w:ind w:firstLine="562"/>
      </w:pPr>
      <w:bookmarkStart w:id="84" w:name="_Toc393877686"/>
      <w:bookmarkEnd w:id="79"/>
      <w:bookmarkEnd w:id="80"/>
      <w:r>
        <w:rPr>
          <w:rFonts w:hint="eastAsia"/>
        </w:rPr>
        <w:lastRenderedPageBreak/>
        <w:t>8.</w:t>
      </w:r>
      <w:r w:rsidR="00144069" w:rsidRPr="00982995">
        <w:rPr>
          <w:rFonts w:hint="eastAsia"/>
        </w:rPr>
        <w:t>预警信息</w:t>
      </w:r>
      <w:bookmarkEnd w:id="81"/>
      <w:bookmarkEnd w:id="82"/>
      <w:bookmarkEnd w:id="83"/>
      <w:r w:rsidR="00144069" w:rsidRPr="00982995">
        <w:rPr>
          <w:rFonts w:hint="eastAsia"/>
        </w:rPr>
        <w:t>F9</w:t>
      </w:r>
      <w:bookmarkEnd w:id="84"/>
    </w:p>
    <w:p w:rsidR="00144069" w:rsidRPr="000C0D78" w:rsidRDefault="00144069" w:rsidP="00144069">
      <w:pPr>
        <w:ind w:firstLineChars="200" w:firstLine="480"/>
        <w:rPr>
          <w:rFonts w:ascii="宋体" w:hAnsi="宋体"/>
          <w:szCs w:val="24"/>
        </w:rPr>
      </w:pPr>
      <w:r w:rsidRPr="000C0D78">
        <w:rPr>
          <w:rFonts w:ascii="宋体" w:hAnsi="宋体" w:hint="eastAsia"/>
          <w:szCs w:val="24"/>
        </w:rPr>
        <w:t>可根据不同的条件设置预警，包括：行情预警、风险预警、净值预警、保证金预警、总浮动盈亏预警。</w:t>
      </w:r>
    </w:p>
    <w:p w:rsidR="00144069" w:rsidRDefault="00144069" w:rsidP="00144069">
      <w:pPr>
        <w:jc w:val="center"/>
        <w:rPr>
          <w:rFonts w:ascii="宋体" w:hAnsi="宋体"/>
          <w:szCs w:val="24"/>
        </w:rPr>
      </w:pPr>
      <w:r>
        <w:rPr>
          <w:noProof/>
        </w:rPr>
        <w:drawing>
          <wp:inline distT="0" distB="0" distL="0" distR="0">
            <wp:extent cx="5486400" cy="1224280"/>
            <wp:effectExtent l="19050" t="0" r="0" b="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cstate="print"/>
                    <a:srcRect/>
                    <a:stretch>
                      <a:fillRect/>
                    </a:stretch>
                  </pic:blipFill>
                  <pic:spPr bwMode="auto">
                    <a:xfrm>
                      <a:off x="0" y="0"/>
                      <a:ext cx="5486400" cy="1224280"/>
                    </a:xfrm>
                    <a:prstGeom prst="rect">
                      <a:avLst/>
                    </a:prstGeom>
                    <a:noFill/>
                    <a:ln w="9525">
                      <a:noFill/>
                      <a:miter lim="800000"/>
                      <a:headEnd/>
                      <a:tailEnd/>
                    </a:ln>
                  </pic:spPr>
                </pic:pic>
              </a:graphicData>
            </a:graphic>
          </wp:inline>
        </w:drawing>
      </w:r>
    </w:p>
    <w:p w:rsidR="00144069" w:rsidRPr="00AB4D8F" w:rsidRDefault="00144069" w:rsidP="00144069">
      <w:pPr>
        <w:pStyle w:val="a0"/>
        <w:ind w:firstLine="480"/>
        <w:jc w:val="center"/>
      </w:pPr>
      <w:r>
        <w:rPr>
          <w:rFonts w:hint="eastAsia"/>
        </w:rPr>
        <w:t>图</w:t>
      </w:r>
      <w:r w:rsidR="00350E60">
        <w:rPr>
          <w:rFonts w:hint="eastAsia"/>
        </w:rPr>
        <w:t>3-19</w:t>
      </w:r>
    </w:p>
    <w:p w:rsidR="00144069" w:rsidRPr="000C0D78" w:rsidRDefault="00144069" w:rsidP="00144069">
      <w:pPr>
        <w:ind w:firstLineChars="200" w:firstLine="480"/>
        <w:rPr>
          <w:rFonts w:ascii="宋体" w:hAnsi="宋体"/>
          <w:szCs w:val="24"/>
        </w:rPr>
      </w:pPr>
      <w:r w:rsidRPr="000C0D78">
        <w:rPr>
          <w:rFonts w:ascii="宋体" w:hAnsi="宋体" w:hint="eastAsia"/>
          <w:szCs w:val="24"/>
        </w:rPr>
        <w:t>可以新增、修改、删除、</w:t>
      </w:r>
      <w:r>
        <w:rPr>
          <w:rFonts w:ascii="宋体" w:hAnsi="宋体" w:hint="eastAsia"/>
          <w:szCs w:val="24"/>
        </w:rPr>
        <w:t>关闭</w:t>
      </w:r>
      <w:r w:rsidRPr="000C0D78">
        <w:rPr>
          <w:rFonts w:ascii="宋体" w:hAnsi="宋体" w:hint="eastAsia"/>
          <w:szCs w:val="24"/>
        </w:rPr>
        <w:t>、启用预警条件条目</w:t>
      </w:r>
      <w:r>
        <w:rPr>
          <w:rFonts w:ascii="宋体" w:hAnsi="宋体" w:hint="eastAsia"/>
          <w:szCs w:val="24"/>
        </w:rPr>
        <w:t>，具体操作在4.2模块</w:t>
      </w:r>
    </w:p>
    <w:p w:rsidR="00144069" w:rsidRPr="000C0D78" w:rsidRDefault="00144069" w:rsidP="00144069">
      <w:pPr>
        <w:ind w:firstLineChars="200" w:firstLine="480"/>
        <w:rPr>
          <w:rFonts w:ascii="宋体" w:hAnsi="宋体"/>
          <w:szCs w:val="24"/>
        </w:rPr>
      </w:pPr>
      <w:r w:rsidRPr="000C0D78">
        <w:rPr>
          <w:rFonts w:ascii="宋体" w:hAnsi="宋体" w:hint="eastAsia"/>
          <w:szCs w:val="24"/>
        </w:rPr>
        <w:t>可以设置预警频率、预警方式</w:t>
      </w:r>
      <w:r>
        <w:rPr>
          <w:rFonts w:ascii="宋体" w:hAnsi="宋体" w:hint="eastAsia"/>
          <w:szCs w:val="24"/>
        </w:rPr>
        <w:t>，具体操作在4.2模块</w:t>
      </w:r>
    </w:p>
    <w:p w:rsidR="00144069" w:rsidRDefault="00144069" w:rsidP="00144069">
      <w:pPr>
        <w:pStyle w:val="a0"/>
        <w:ind w:firstLine="480"/>
        <w:rPr>
          <w:rFonts w:ascii="宋体" w:hAnsi="宋体"/>
          <w:szCs w:val="24"/>
        </w:rPr>
      </w:pPr>
      <w:r w:rsidRPr="000C0D78">
        <w:rPr>
          <w:rFonts w:ascii="宋体" w:hAnsi="宋体" w:hint="eastAsia"/>
          <w:szCs w:val="24"/>
        </w:rPr>
        <w:t>预警明细展示：序号、预警类型、资金</w:t>
      </w:r>
      <w:proofErr w:type="gramStart"/>
      <w:r w:rsidRPr="000C0D78">
        <w:rPr>
          <w:rFonts w:ascii="宋体" w:hAnsi="宋体" w:hint="eastAsia"/>
          <w:szCs w:val="24"/>
        </w:rPr>
        <w:t>帐号</w:t>
      </w:r>
      <w:proofErr w:type="gramEnd"/>
      <w:r w:rsidRPr="000C0D78">
        <w:rPr>
          <w:rFonts w:ascii="宋体" w:hAnsi="宋体" w:hint="eastAsia"/>
          <w:szCs w:val="24"/>
        </w:rPr>
        <w:t>、预警项、预警条件、预警方式、最近触发时间、预警有效时段、是否有效、限定时段以及重复次数等。</w:t>
      </w:r>
    </w:p>
    <w:p w:rsidR="00144069" w:rsidRDefault="00AE7108" w:rsidP="00FF1F57">
      <w:pPr>
        <w:pStyle w:val="3"/>
        <w:rPr>
          <w:rFonts w:ascii="宋体" w:hAnsi="宋体"/>
          <w:szCs w:val="21"/>
        </w:rPr>
      </w:pPr>
      <w:bookmarkStart w:id="85" w:name="_Toc393877687"/>
      <w:bookmarkStart w:id="86" w:name="_Toc430080653"/>
      <w:r>
        <w:rPr>
          <w:rFonts w:hint="eastAsia"/>
        </w:rPr>
        <w:t>3.2.4</w:t>
      </w:r>
      <w:bookmarkEnd w:id="85"/>
      <w:r>
        <w:rPr>
          <w:rFonts w:hint="eastAsia"/>
        </w:rPr>
        <w:t>信息栏</w:t>
      </w:r>
      <w:bookmarkEnd w:id="86"/>
    </w:p>
    <w:p w:rsidR="00144069" w:rsidRPr="000065E1" w:rsidRDefault="00144069" w:rsidP="00144069">
      <w:pPr>
        <w:pStyle w:val="a0"/>
        <w:ind w:firstLine="480"/>
        <w:rPr>
          <w:rFonts w:ascii="宋体" w:hAnsi="宋体"/>
          <w:bCs/>
          <w:szCs w:val="24"/>
        </w:rPr>
      </w:pPr>
      <w:r w:rsidRPr="00533DF8">
        <w:rPr>
          <w:rFonts w:ascii="宋体" w:hAnsi="宋体" w:hint="eastAsia"/>
        </w:rPr>
        <w:t>针对目前操作的提示信息,登陆用户信息和当前的系统时间等。</w:t>
      </w:r>
      <w:r w:rsidRPr="00533DF8">
        <w:rPr>
          <w:rFonts w:ascii="宋体" w:hAnsi="宋体" w:hint="eastAsia"/>
          <w:szCs w:val="21"/>
        </w:rPr>
        <w:t>如图</w:t>
      </w:r>
      <w:r>
        <w:rPr>
          <w:rFonts w:ascii="宋体" w:hAnsi="宋体" w:hint="eastAsia"/>
          <w:szCs w:val="21"/>
        </w:rPr>
        <w:t>5－4</w:t>
      </w:r>
      <w:r w:rsidRPr="00533DF8">
        <w:rPr>
          <w:rFonts w:ascii="宋体" w:hAnsi="宋体" w:hint="eastAsia"/>
          <w:szCs w:val="21"/>
        </w:rPr>
        <w:t>，信息栏右侧显示的为登陆用户信息，当前连接状态，系统时间。</w:t>
      </w:r>
    </w:p>
    <w:p w:rsidR="00144069" w:rsidRDefault="00CF12D5" w:rsidP="00144069">
      <w:pPr>
        <w:rPr>
          <w:rFonts w:ascii="宋体" w:hAnsi="宋体"/>
          <w:szCs w:val="21"/>
        </w:rPr>
      </w:pPr>
      <w:r>
        <w:rPr>
          <w:rFonts w:ascii="宋体" w:hAnsi="宋体"/>
          <w:noProof/>
          <w:szCs w:val="21"/>
        </w:rPr>
        <w:drawing>
          <wp:inline distT="0" distB="0" distL="0" distR="0">
            <wp:extent cx="5268788" cy="174929"/>
            <wp:effectExtent l="19050" t="0" r="8062"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2" cstate="print"/>
                    <a:srcRect/>
                    <a:stretch>
                      <a:fillRect/>
                    </a:stretch>
                  </pic:blipFill>
                  <pic:spPr bwMode="auto">
                    <a:xfrm>
                      <a:off x="0" y="0"/>
                      <a:ext cx="5274310" cy="175112"/>
                    </a:xfrm>
                    <a:prstGeom prst="rect">
                      <a:avLst/>
                    </a:prstGeom>
                    <a:noFill/>
                    <a:ln w="9525">
                      <a:noFill/>
                      <a:miter lim="800000"/>
                      <a:headEnd/>
                      <a:tailEnd/>
                    </a:ln>
                  </pic:spPr>
                </pic:pic>
              </a:graphicData>
            </a:graphic>
          </wp:inline>
        </w:drawing>
      </w:r>
    </w:p>
    <w:p w:rsidR="00144069" w:rsidRPr="00BF4520" w:rsidRDefault="00144069" w:rsidP="00144069">
      <w:pPr>
        <w:pStyle w:val="a0"/>
        <w:ind w:firstLine="480"/>
        <w:jc w:val="center"/>
      </w:pPr>
      <w:r>
        <w:rPr>
          <w:rFonts w:hint="eastAsia"/>
        </w:rPr>
        <w:t>图</w:t>
      </w:r>
      <w:r w:rsidR="00350E60">
        <w:rPr>
          <w:rFonts w:hint="eastAsia"/>
        </w:rPr>
        <w:t>3-20</w:t>
      </w:r>
    </w:p>
    <w:p w:rsidR="00AE7108" w:rsidRDefault="00AE7108" w:rsidP="00AE7108">
      <w:pPr>
        <w:pStyle w:val="3"/>
      </w:pPr>
      <w:bookmarkStart w:id="87" w:name="_Toc430080654"/>
      <w:bookmarkStart w:id="88" w:name="_Toc297808411"/>
      <w:bookmarkStart w:id="89" w:name="_Toc393877688"/>
      <w:bookmarkStart w:id="90" w:name="_Toc296583983"/>
      <w:bookmarkStart w:id="91" w:name="_Toc296616138"/>
      <w:r>
        <w:rPr>
          <w:rFonts w:hint="eastAsia"/>
        </w:rPr>
        <w:t>3.2.5</w:t>
      </w:r>
      <w:r w:rsidRPr="00093623">
        <w:rPr>
          <w:rFonts w:hint="eastAsia"/>
        </w:rPr>
        <w:t>建仓、平仓</w:t>
      </w:r>
      <w:r w:rsidRPr="00982995">
        <w:rPr>
          <w:rFonts w:hint="eastAsia"/>
        </w:rPr>
        <w:t>与撤单</w:t>
      </w:r>
      <w:bookmarkEnd w:id="87"/>
    </w:p>
    <w:bookmarkEnd w:id="88"/>
    <w:bookmarkEnd w:id="89"/>
    <w:bookmarkEnd w:id="90"/>
    <w:bookmarkEnd w:id="91"/>
    <w:p w:rsidR="00144069" w:rsidRPr="00421BBB" w:rsidRDefault="00144069" w:rsidP="00144069">
      <w:pPr>
        <w:pStyle w:val="21"/>
        <w:ind w:leftChars="0" w:left="0" w:firstLineChars="0" w:firstLine="480"/>
      </w:pPr>
      <w:r>
        <w:rPr>
          <w:rFonts w:hint="eastAsia"/>
        </w:rPr>
        <w:t>建仓包含市价建仓、</w:t>
      </w:r>
      <w:proofErr w:type="gramStart"/>
      <w:r>
        <w:rPr>
          <w:rFonts w:hint="eastAsia"/>
        </w:rPr>
        <w:t>指价建仓</w:t>
      </w:r>
      <w:proofErr w:type="gramEnd"/>
      <w:r>
        <w:rPr>
          <w:rFonts w:hint="eastAsia"/>
        </w:rPr>
        <w:t>操作，平仓包含了、市价平仓、</w:t>
      </w:r>
      <w:proofErr w:type="gramStart"/>
      <w:r>
        <w:rPr>
          <w:rFonts w:hint="eastAsia"/>
        </w:rPr>
        <w:t>指价平仓</w:t>
      </w:r>
      <w:proofErr w:type="gramEnd"/>
      <w:r>
        <w:rPr>
          <w:rFonts w:hint="eastAsia"/>
        </w:rPr>
        <w:t>，撤单则主要指</w:t>
      </w:r>
      <w:r w:rsidRPr="00421BBB">
        <w:rPr>
          <w:rFonts w:hint="eastAsia"/>
        </w:rPr>
        <w:t>撤销委托单</w:t>
      </w:r>
      <w:r>
        <w:rPr>
          <w:rFonts w:hint="eastAsia"/>
        </w:rPr>
        <w:t>。</w:t>
      </w:r>
    </w:p>
    <w:p w:rsidR="00144069" w:rsidRDefault="00034D33" w:rsidP="00867874">
      <w:pPr>
        <w:pStyle w:val="4"/>
        <w:ind w:firstLine="562"/>
      </w:pPr>
      <w:bookmarkStart w:id="92" w:name="_Toc297808412"/>
      <w:bookmarkStart w:id="93" w:name="_Toc393877689"/>
      <w:bookmarkStart w:id="94" w:name="_Toc296583984"/>
      <w:bookmarkStart w:id="95" w:name="_Toc296616139"/>
      <w:r>
        <w:rPr>
          <w:rFonts w:hint="eastAsia"/>
        </w:rPr>
        <w:t>1.</w:t>
      </w:r>
      <w:bookmarkEnd w:id="92"/>
      <w:bookmarkEnd w:id="93"/>
      <w:r w:rsidR="00FF1F57">
        <w:rPr>
          <w:rFonts w:hint="eastAsia"/>
        </w:rPr>
        <w:t>市价建仓</w:t>
      </w:r>
    </w:p>
    <w:p w:rsidR="00144069" w:rsidRPr="00936B10" w:rsidRDefault="00144069" w:rsidP="00144069">
      <w:pPr>
        <w:rPr>
          <w:sz w:val="32"/>
          <w:szCs w:val="32"/>
        </w:rPr>
      </w:pPr>
      <w:r>
        <w:rPr>
          <w:rFonts w:ascii="宋体" w:hAnsi="宋体" w:hint="eastAsia"/>
          <w:szCs w:val="24"/>
        </w:rPr>
        <w:t>【流程】</w:t>
      </w:r>
    </w:p>
    <w:p w:rsidR="00144069" w:rsidRPr="000C0D78" w:rsidRDefault="00DC2127" w:rsidP="00144069">
      <w:pPr>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⑴</w:t>
      </w:r>
      <w:r>
        <w:rPr>
          <w:rFonts w:ascii="宋体" w:hAnsi="宋体"/>
          <w:szCs w:val="24"/>
        </w:rPr>
        <w:fldChar w:fldCharType="end"/>
      </w:r>
      <w:r w:rsidR="00144069" w:rsidRPr="000C0D78">
        <w:rPr>
          <w:rFonts w:ascii="宋体" w:hAnsi="宋体" w:hint="eastAsia"/>
          <w:szCs w:val="24"/>
        </w:rPr>
        <w:t>客户发起建仓申请</w:t>
      </w:r>
    </w:p>
    <w:p w:rsidR="00144069" w:rsidRPr="000C0D78" w:rsidRDefault="00144069" w:rsidP="00144069">
      <w:pPr>
        <w:ind w:firstLineChars="200" w:firstLine="480"/>
        <w:rPr>
          <w:rFonts w:ascii="宋体" w:hAnsi="宋体"/>
          <w:szCs w:val="24"/>
        </w:rPr>
      </w:pPr>
      <w:r w:rsidRPr="000C0D78">
        <w:rPr>
          <w:rFonts w:ascii="宋体" w:hAnsi="宋体" w:hint="eastAsia"/>
          <w:szCs w:val="24"/>
        </w:rPr>
        <w:lastRenderedPageBreak/>
        <w:t>客户根据个人的投资意向，成功登录客户端交易软件后，可以通过客户端交易软件发起建仓申请。建仓单内容包括</w:t>
      </w:r>
      <w:r>
        <w:rPr>
          <w:rFonts w:ascii="宋体" w:hAnsi="宋体" w:hint="eastAsia"/>
          <w:szCs w:val="24"/>
        </w:rPr>
        <w:t>交易类型、</w:t>
      </w:r>
      <w:r w:rsidRPr="000C0D78">
        <w:rPr>
          <w:rFonts w:ascii="宋体" w:hAnsi="宋体" w:hint="eastAsia"/>
          <w:szCs w:val="24"/>
        </w:rPr>
        <w:t>交易商品，建仓数量</w:t>
      </w:r>
      <w:r>
        <w:rPr>
          <w:rFonts w:ascii="宋体" w:hAnsi="宋体" w:hint="eastAsia"/>
          <w:szCs w:val="24"/>
        </w:rPr>
        <w:t>、交易对象、</w:t>
      </w:r>
      <w:r w:rsidRPr="000C0D78">
        <w:rPr>
          <w:rFonts w:ascii="宋体" w:hAnsi="宋体" w:hint="eastAsia"/>
          <w:szCs w:val="24"/>
        </w:rPr>
        <w:t>和</w:t>
      </w:r>
      <w:r>
        <w:rPr>
          <w:rFonts w:ascii="宋体" w:hAnsi="宋体" w:hint="eastAsia"/>
          <w:szCs w:val="24"/>
        </w:rPr>
        <w:t>买卖</w:t>
      </w:r>
      <w:r w:rsidRPr="000C0D78">
        <w:rPr>
          <w:rFonts w:ascii="宋体" w:hAnsi="宋体" w:hint="eastAsia"/>
          <w:szCs w:val="24"/>
        </w:rPr>
        <w:t>方向</w:t>
      </w:r>
      <w:r>
        <w:rPr>
          <w:rFonts w:ascii="宋体" w:hAnsi="宋体" w:hint="eastAsia"/>
          <w:szCs w:val="24"/>
        </w:rPr>
        <w:t>、商品即时的价格、允许成交价和报价的最大点差</w:t>
      </w:r>
      <w:r w:rsidRPr="000C0D78">
        <w:rPr>
          <w:rFonts w:ascii="宋体" w:hAnsi="宋体" w:hint="eastAsia"/>
          <w:szCs w:val="24"/>
        </w:rPr>
        <w:t>等。</w:t>
      </w:r>
    </w:p>
    <w:p w:rsidR="00144069" w:rsidRPr="000C0D78" w:rsidRDefault="00DC2127" w:rsidP="00144069">
      <w:pPr>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2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⑵</w:t>
      </w:r>
      <w:r>
        <w:rPr>
          <w:rFonts w:ascii="宋体" w:hAnsi="宋体"/>
          <w:szCs w:val="24"/>
        </w:rPr>
        <w:fldChar w:fldCharType="end"/>
      </w:r>
      <w:r w:rsidR="00144069" w:rsidRPr="000C0D78">
        <w:rPr>
          <w:rFonts w:ascii="宋体" w:hAnsi="宋体" w:hint="eastAsia"/>
          <w:szCs w:val="24"/>
        </w:rPr>
        <w:t>交易系统处理</w:t>
      </w:r>
    </w:p>
    <w:p w:rsidR="00144069" w:rsidRPr="000C0D78" w:rsidRDefault="00144069" w:rsidP="00144069">
      <w:pPr>
        <w:ind w:firstLineChars="150" w:firstLine="360"/>
        <w:rPr>
          <w:rFonts w:ascii="宋体" w:hAnsi="宋体"/>
          <w:szCs w:val="24"/>
        </w:rPr>
      </w:pPr>
      <w:r w:rsidRPr="000C0D78">
        <w:rPr>
          <w:rFonts w:ascii="宋体" w:hAnsi="宋体" w:hint="eastAsia"/>
          <w:szCs w:val="24"/>
        </w:rPr>
        <w:t>交易部的交易系统通过网络收到客户建仓申请后，将会对客户交易账户进行一系列的审核。包括:</w:t>
      </w:r>
    </w:p>
    <w:p w:rsidR="00144069" w:rsidRPr="000C0D78" w:rsidRDefault="00DC2127" w:rsidP="00144069">
      <w:pPr>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alphabetic</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noProof/>
          <w:szCs w:val="24"/>
        </w:rPr>
        <w:t>a</w:t>
      </w:r>
      <w:r>
        <w:rPr>
          <w:rFonts w:ascii="宋体" w:hAnsi="宋体"/>
          <w:szCs w:val="24"/>
        </w:rPr>
        <w:fldChar w:fldCharType="end"/>
      </w:r>
      <w:r w:rsidR="00144069">
        <w:rPr>
          <w:rFonts w:ascii="宋体" w:hAnsi="宋体" w:hint="eastAsia"/>
          <w:szCs w:val="24"/>
        </w:rPr>
        <w:t>.</w:t>
      </w:r>
      <w:r w:rsidR="00144069" w:rsidRPr="000C0D78">
        <w:rPr>
          <w:rFonts w:ascii="宋体" w:hAnsi="宋体" w:hint="eastAsia"/>
          <w:szCs w:val="24"/>
        </w:rPr>
        <w:t>是否在正常交易时间内；</w:t>
      </w:r>
    </w:p>
    <w:p w:rsidR="00144069" w:rsidRPr="000C0D78" w:rsidRDefault="00DC2127" w:rsidP="00144069">
      <w:pPr>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2 \* alphabetic</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noProof/>
          <w:szCs w:val="24"/>
        </w:rPr>
        <w:t>b</w:t>
      </w:r>
      <w:r>
        <w:rPr>
          <w:rFonts w:ascii="宋体" w:hAnsi="宋体"/>
          <w:szCs w:val="24"/>
        </w:rPr>
        <w:fldChar w:fldCharType="end"/>
      </w:r>
      <w:r w:rsidR="00144069">
        <w:rPr>
          <w:rFonts w:ascii="宋体" w:hAnsi="宋体" w:hint="eastAsia"/>
          <w:szCs w:val="24"/>
        </w:rPr>
        <w:t>.</w:t>
      </w:r>
      <w:r w:rsidR="00144069" w:rsidRPr="000C0D78">
        <w:rPr>
          <w:rFonts w:ascii="宋体" w:hAnsi="宋体" w:hint="eastAsia"/>
          <w:szCs w:val="24"/>
        </w:rPr>
        <w:t>该账户是否处于正常状态，如若处于冻结等状态时将不予建仓；</w:t>
      </w:r>
    </w:p>
    <w:p w:rsidR="00144069" w:rsidRPr="000C0D78" w:rsidRDefault="00DC2127" w:rsidP="00144069">
      <w:pPr>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3 \* alphabetic</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noProof/>
          <w:szCs w:val="24"/>
        </w:rPr>
        <w:t>c</w:t>
      </w:r>
      <w:r>
        <w:rPr>
          <w:rFonts w:ascii="宋体" w:hAnsi="宋体"/>
          <w:szCs w:val="24"/>
        </w:rPr>
        <w:fldChar w:fldCharType="end"/>
      </w:r>
      <w:r w:rsidR="00144069">
        <w:rPr>
          <w:rFonts w:ascii="宋体" w:hAnsi="宋体" w:hint="eastAsia"/>
          <w:szCs w:val="24"/>
        </w:rPr>
        <w:t>.此次建仓的建仓数量是否超过规定的单笔最大建仓值；</w:t>
      </w:r>
    </w:p>
    <w:p w:rsidR="00144069" w:rsidRPr="000C0D78" w:rsidRDefault="00DC2127" w:rsidP="00144069">
      <w:pPr>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4 \* alphabetic</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noProof/>
          <w:szCs w:val="24"/>
        </w:rPr>
        <w:t>d</w:t>
      </w:r>
      <w:r>
        <w:rPr>
          <w:rFonts w:ascii="宋体" w:hAnsi="宋体"/>
          <w:szCs w:val="24"/>
        </w:rPr>
        <w:fldChar w:fldCharType="end"/>
      </w:r>
      <w:r w:rsidR="00144069">
        <w:rPr>
          <w:rFonts w:ascii="宋体" w:hAnsi="宋体" w:hint="eastAsia"/>
          <w:szCs w:val="24"/>
        </w:rPr>
        <w:t>.</w:t>
      </w:r>
      <w:r w:rsidR="00144069" w:rsidRPr="000C0D78">
        <w:rPr>
          <w:rFonts w:ascii="宋体" w:hAnsi="宋体" w:hint="eastAsia"/>
          <w:szCs w:val="24"/>
        </w:rPr>
        <w:t>客户持仓状态是否</w:t>
      </w:r>
      <w:proofErr w:type="gramStart"/>
      <w:r w:rsidR="00144069" w:rsidRPr="000C0D78">
        <w:rPr>
          <w:rFonts w:ascii="宋体" w:hAnsi="宋体" w:hint="eastAsia"/>
          <w:szCs w:val="24"/>
        </w:rPr>
        <w:t>处于非满状态</w:t>
      </w:r>
      <w:proofErr w:type="gramEnd"/>
      <w:r w:rsidR="00144069" w:rsidRPr="000C0D78">
        <w:rPr>
          <w:rFonts w:ascii="宋体" w:hAnsi="宋体" w:hint="eastAsia"/>
          <w:szCs w:val="24"/>
        </w:rPr>
        <w:t>，如若原本就持有同商品的头寸，而且持有数量已达交易所规定的最大持仓值将不予建仓；</w:t>
      </w:r>
    </w:p>
    <w:p w:rsidR="00144069" w:rsidRPr="000C0D78" w:rsidRDefault="00DC2127" w:rsidP="00144069">
      <w:pPr>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5 \* alphabetic</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noProof/>
          <w:szCs w:val="24"/>
        </w:rPr>
        <w:t>e</w:t>
      </w:r>
      <w:r>
        <w:rPr>
          <w:rFonts w:ascii="宋体" w:hAnsi="宋体"/>
          <w:szCs w:val="24"/>
        </w:rPr>
        <w:fldChar w:fldCharType="end"/>
      </w:r>
      <w:r w:rsidR="00144069">
        <w:rPr>
          <w:rFonts w:ascii="宋体" w:hAnsi="宋体" w:hint="eastAsia"/>
          <w:szCs w:val="24"/>
        </w:rPr>
        <w:t>.</w:t>
      </w:r>
      <w:r w:rsidR="00144069" w:rsidRPr="000C0D78">
        <w:rPr>
          <w:rFonts w:ascii="宋体" w:hAnsi="宋体" w:hint="eastAsia"/>
          <w:szCs w:val="24"/>
        </w:rPr>
        <w:t>判断该资金账户是否处于保证金不足状态，如果此账户的保证金不足以建立本次交易的费用和占用的保证金也不予建仓。</w:t>
      </w:r>
    </w:p>
    <w:p w:rsidR="00144069" w:rsidRPr="000C0D78" w:rsidRDefault="00144069" w:rsidP="00144069">
      <w:pPr>
        <w:ind w:firstLineChars="200" w:firstLine="480"/>
        <w:rPr>
          <w:rFonts w:ascii="宋体" w:hAnsi="宋体"/>
          <w:szCs w:val="24"/>
        </w:rPr>
      </w:pPr>
      <w:r w:rsidRPr="000C0D78">
        <w:rPr>
          <w:rFonts w:ascii="宋体" w:hAnsi="宋体" w:hint="eastAsia"/>
          <w:szCs w:val="24"/>
        </w:rPr>
        <w:t>只有满足以上所有条件，交易系统才准许建仓，否则拒绝成交。</w:t>
      </w:r>
    </w:p>
    <w:p w:rsidR="00144069" w:rsidRPr="000C0D78" w:rsidRDefault="00DC2127" w:rsidP="00144069">
      <w:pPr>
        <w:ind w:firstLineChars="18" w:firstLine="43"/>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3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⑶</w:t>
      </w:r>
      <w:r>
        <w:rPr>
          <w:rFonts w:ascii="宋体" w:hAnsi="宋体"/>
          <w:szCs w:val="24"/>
        </w:rPr>
        <w:fldChar w:fldCharType="end"/>
      </w:r>
      <w:r w:rsidR="00144069" w:rsidRPr="000C0D78">
        <w:rPr>
          <w:rFonts w:ascii="宋体" w:hAnsi="宋体" w:hint="eastAsia"/>
          <w:szCs w:val="24"/>
        </w:rPr>
        <w:t>信息反馈</w:t>
      </w:r>
    </w:p>
    <w:p w:rsidR="00144069" w:rsidRPr="000C0D78" w:rsidRDefault="00144069" w:rsidP="00144069">
      <w:pPr>
        <w:ind w:firstLineChars="200" w:firstLine="480"/>
        <w:rPr>
          <w:rFonts w:ascii="宋体" w:hAnsi="宋体"/>
          <w:szCs w:val="24"/>
        </w:rPr>
      </w:pPr>
      <w:r>
        <w:rPr>
          <w:rFonts w:ascii="宋体" w:hAnsi="宋体" w:hint="eastAsia"/>
          <w:szCs w:val="24"/>
        </w:rPr>
        <w:t>a.交易系统成功建仓后向客户端和综合会员端反馈建仓信息；</w:t>
      </w:r>
    </w:p>
    <w:p w:rsidR="00144069" w:rsidRPr="000C0D78" w:rsidRDefault="00144069" w:rsidP="00144069">
      <w:pPr>
        <w:ind w:firstLineChars="200" w:firstLine="480"/>
        <w:rPr>
          <w:rFonts w:ascii="宋体" w:hAnsi="宋体"/>
          <w:szCs w:val="24"/>
        </w:rPr>
      </w:pPr>
      <w:r>
        <w:rPr>
          <w:rFonts w:ascii="宋体" w:hAnsi="宋体" w:hint="eastAsia"/>
          <w:szCs w:val="24"/>
        </w:rPr>
        <w:t>b.</w:t>
      </w:r>
      <w:r w:rsidRPr="000C0D78">
        <w:rPr>
          <w:rFonts w:ascii="宋体" w:hAnsi="宋体" w:hint="eastAsia"/>
          <w:szCs w:val="24"/>
        </w:rPr>
        <w:t>客户保证金状态将发生变化，按建仓的数量和商品，占用保证金，收取建仓手续费等；</w:t>
      </w:r>
    </w:p>
    <w:p w:rsidR="00144069" w:rsidRPr="000C0D78" w:rsidRDefault="00144069" w:rsidP="00144069">
      <w:pPr>
        <w:ind w:firstLineChars="200" w:firstLine="480"/>
        <w:rPr>
          <w:rFonts w:ascii="宋体" w:hAnsi="宋体"/>
          <w:szCs w:val="24"/>
        </w:rPr>
      </w:pPr>
      <w:r>
        <w:rPr>
          <w:rFonts w:ascii="宋体" w:hAnsi="宋体" w:hint="eastAsia"/>
          <w:szCs w:val="24"/>
        </w:rPr>
        <w:t>c.</w:t>
      </w:r>
      <w:r w:rsidRPr="000C0D78">
        <w:rPr>
          <w:rFonts w:ascii="宋体" w:hAnsi="宋体" w:hint="eastAsia"/>
          <w:szCs w:val="24"/>
        </w:rPr>
        <w:t>向客户交易端返回成功建仓信息</w:t>
      </w:r>
      <w:r>
        <w:rPr>
          <w:rFonts w:ascii="宋体" w:hAnsi="宋体" w:hint="eastAsia"/>
          <w:szCs w:val="24"/>
        </w:rPr>
        <w:t>；</w:t>
      </w:r>
    </w:p>
    <w:p w:rsidR="00144069" w:rsidRPr="000C0D78" w:rsidRDefault="00144069" w:rsidP="00144069">
      <w:pPr>
        <w:ind w:firstLineChars="200" w:firstLine="480"/>
        <w:rPr>
          <w:rFonts w:ascii="宋体" w:hAnsi="宋体"/>
          <w:szCs w:val="24"/>
        </w:rPr>
      </w:pPr>
      <w:r>
        <w:rPr>
          <w:rFonts w:ascii="宋体" w:hAnsi="宋体" w:hint="eastAsia"/>
          <w:szCs w:val="24"/>
        </w:rPr>
        <w:t>d.</w:t>
      </w:r>
      <w:r w:rsidRPr="000C0D78">
        <w:rPr>
          <w:rFonts w:ascii="宋体" w:hAnsi="宋体" w:hint="eastAsia"/>
          <w:szCs w:val="24"/>
        </w:rPr>
        <w:t>向所属综合会员的管理端后台反馈，其管辖范围内有客户成功建仓，交易的商品、数量、方向等；</w:t>
      </w:r>
    </w:p>
    <w:p w:rsidR="00144069" w:rsidRPr="000C0D78" w:rsidRDefault="00144069" w:rsidP="00144069">
      <w:pPr>
        <w:ind w:firstLineChars="200" w:firstLine="480"/>
        <w:rPr>
          <w:rFonts w:ascii="宋体" w:hAnsi="宋体"/>
          <w:szCs w:val="24"/>
        </w:rPr>
      </w:pPr>
      <w:r>
        <w:rPr>
          <w:rFonts w:ascii="宋体" w:hAnsi="宋体" w:hint="eastAsia"/>
          <w:szCs w:val="24"/>
        </w:rPr>
        <w:t>e.</w:t>
      </w:r>
      <w:r w:rsidRPr="000C0D78">
        <w:rPr>
          <w:rFonts w:ascii="宋体" w:hAnsi="宋体" w:hint="eastAsia"/>
          <w:szCs w:val="24"/>
        </w:rPr>
        <w:t>即时更新会员</w:t>
      </w:r>
      <w:proofErr w:type="gramStart"/>
      <w:r w:rsidRPr="000C0D78">
        <w:rPr>
          <w:rFonts w:ascii="宋体" w:hAnsi="宋体" w:hint="eastAsia"/>
          <w:szCs w:val="24"/>
        </w:rPr>
        <w:t>端客户净</w:t>
      </w:r>
      <w:proofErr w:type="gramEnd"/>
      <w:r w:rsidRPr="000C0D78">
        <w:rPr>
          <w:rFonts w:ascii="宋体" w:hAnsi="宋体" w:hint="eastAsia"/>
          <w:szCs w:val="24"/>
        </w:rPr>
        <w:t>头寸情况</w:t>
      </w:r>
      <w:r>
        <w:rPr>
          <w:rFonts w:ascii="宋体" w:hAnsi="宋体" w:hint="eastAsia"/>
          <w:szCs w:val="24"/>
        </w:rPr>
        <w:t>；</w:t>
      </w:r>
    </w:p>
    <w:p w:rsidR="00144069" w:rsidRDefault="00144069" w:rsidP="00144069">
      <w:pPr>
        <w:ind w:firstLineChars="200" w:firstLine="480"/>
        <w:rPr>
          <w:rFonts w:ascii="宋体" w:hAnsi="宋体"/>
          <w:szCs w:val="24"/>
        </w:rPr>
      </w:pPr>
      <w:r>
        <w:rPr>
          <w:rFonts w:ascii="宋体" w:hAnsi="宋体" w:hint="eastAsia"/>
          <w:szCs w:val="24"/>
        </w:rPr>
        <w:t>f.</w:t>
      </w:r>
      <w:r w:rsidRPr="000C0D78">
        <w:rPr>
          <w:rFonts w:ascii="宋体" w:hAnsi="宋体" w:hint="eastAsia"/>
          <w:szCs w:val="24"/>
        </w:rPr>
        <w:t>如果交易系统拒绝建仓，客户的保证金将不会发生变化，也不收取手续费，只向客户交易端反馈建仓失败信息</w:t>
      </w:r>
      <w:r>
        <w:rPr>
          <w:rFonts w:ascii="宋体" w:hAnsi="宋体" w:hint="eastAsia"/>
          <w:szCs w:val="24"/>
        </w:rPr>
        <w:t>。</w:t>
      </w:r>
    </w:p>
    <w:p w:rsidR="00144069" w:rsidRPr="00936B10" w:rsidRDefault="00144069" w:rsidP="00144069">
      <w:pPr>
        <w:rPr>
          <w:sz w:val="32"/>
          <w:szCs w:val="32"/>
        </w:rPr>
      </w:pPr>
      <w:r>
        <w:rPr>
          <w:rFonts w:ascii="宋体" w:hAnsi="宋体" w:hint="eastAsia"/>
          <w:szCs w:val="24"/>
        </w:rPr>
        <w:t>【操作提示】</w:t>
      </w:r>
    </w:p>
    <w:p w:rsidR="00144069" w:rsidRPr="000C0D78" w:rsidRDefault="00FF1F57" w:rsidP="00144069">
      <w:pPr>
        <w:pStyle w:val="30"/>
        <w:ind w:firstLineChars="0" w:firstLine="0"/>
        <w:rPr>
          <w:rFonts w:ascii="宋体" w:hAnsi="宋体"/>
          <w:szCs w:val="24"/>
        </w:rPr>
      </w:pPr>
      <w:r>
        <w:rPr>
          <w:rFonts w:ascii="宋体" w:hAnsi="宋体" w:hint="eastAsia"/>
          <w:noProof/>
          <w:szCs w:val="24"/>
        </w:rPr>
        <w:lastRenderedPageBreak/>
        <w:drawing>
          <wp:inline distT="0" distB="0" distL="0" distR="0">
            <wp:extent cx="5274310" cy="2748508"/>
            <wp:effectExtent l="19050" t="0" r="2540" b="0"/>
            <wp:docPr id="249"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3" cstate="print"/>
                    <a:srcRect/>
                    <a:stretch>
                      <a:fillRect/>
                    </a:stretch>
                  </pic:blipFill>
                  <pic:spPr bwMode="auto">
                    <a:xfrm>
                      <a:off x="0" y="0"/>
                      <a:ext cx="5274310" cy="2748508"/>
                    </a:xfrm>
                    <a:prstGeom prst="rect">
                      <a:avLst/>
                    </a:prstGeom>
                    <a:noFill/>
                    <a:ln w="9525">
                      <a:noFill/>
                      <a:miter lim="800000"/>
                      <a:headEnd/>
                      <a:tailEnd/>
                    </a:ln>
                  </pic:spPr>
                </pic:pic>
              </a:graphicData>
            </a:graphic>
          </wp:inline>
        </w:drawing>
      </w:r>
    </w:p>
    <w:p w:rsidR="00144069" w:rsidRPr="000C0D78" w:rsidRDefault="00144069" w:rsidP="00144069">
      <w:pPr>
        <w:pStyle w:val="30"/>
        <w:ind w:firstLineChars="0" w:firstLine="0"/>
        <w:jc w:val="center"/>
        <w:rPr>
          <w:rFonts w:ascii="宋体" w:hAnsi="宋体"/>
          <w:szCs w:val="24"/>
        </w:rPr>
      </w:pPr>
      <w:r w:rsidRPr="000C0D78">
        <w:rPr>
          <w:rFonts w:ascii="宋体" w:hAnsi="宋体" w:hint="eastAsia"/>
          <w:szCs w:val="24"/>
        </w:rPr>
        <w:t>图</w:t>
      </w:r>
      <w:r w:rsidR="00350E60">
        <w:rPr>
          <w:rFonts w:ascii="宋体" w:hAnsi="宋体" w:hint="eastAsia"/>
          <w:szCs w:val="24"/>
        </w:rPr>
        <w:t>3-21</w:t>
      </w:r>
    </w:p>
    <w:p w:rsidR="00144069" w:rsidRPr="000C0D78" w:rsidRDefault="00144069" w:rsidP="00144069">
      <w:pPr>
        <w:pStyle w:val="30"/>
        <w:ind w:left="567" w:firstLineChars="0" w:firstLine="0"/>
        <w:rPr>
          <w:rFonts w:ascii="宋体" w:hAnsi="宋体"/>
          <w:szCs w:val="24"/>
        </w:rPr>
      </w:pPr>
      <w:r>
        <w:rPr>
          <w:rFonts w:ascii="宋体" w:hAnsi="宋体" w:hint="eastAsia"/>
          <w:szCs w:val="24"/>
        </w:rPr>
        <w:t>第1步：</w:t>
      </w:r>
      <w:r w:rsidRPr="000C0D78">
        <w:rPr>
          <w:rFonts w:ascii="宋体" w:hAnsi="宋体" w:hint="eastAsia"/>
          <w:szCs w:val="24"/>
        </w:rPr>
        <w:t>在上图中可以点击“建仓单”快捷键及右击鼠标选择进行建仓</w:t>
      </w:r>
      <w:r>
        <w:rPr>
          <w:rFonts w:ascii="宋体" w:hAnsi="宋体" w:hint="eastAsia"/>
          <w:szCs w:val="24"/>
        </w:rPr>
        <w:t>。</w:t>
      </w:r>
    </w:p>
    <w:p w:rsidR="00144069" w:rsidRPr="000C0D78" w:rsidRDefault="00144069" w:rsidP="00144069">
      <w:pPr>
        <w:pStyle w:val="30"/>
        <w:ind w:firstLineChars="0" w:firstLine="0"/>
        <w:jc w:val="center"/>
        <w:rPr>
          <w:rFonts w:ascii="宋体" w:hAnsi="宋体"/>
          <w:szCs w:val="24"/>
        </w:rPr>
      </w:pPr>
      <w:r>
        <w:rPr>
          <w:noProof/>
        </w:rPr>
        <w:drawing>
          <wp:inline distT="0" distB="0" distL="0" distR="0">
            <wp:extent cx="3816350" cy="4953635"/>
            <wp:effectExtent l="19050" t="0" r="0" b="0"/>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cstate="print"/>
                    <a:srcRect/>
                    <a:stretch>
                      <a:fillRect/>
                    </a:stretch>
                  </pic:blipFill>
                  <pic:spPr bwMode="auto">
                    <a:xfrm>
                      <a:off x="0" y="0"/>
                      <a:ext cx="3816350" cy="4953635"/>
                    </a:xfrm>
                    <a:prstGeom prst="rect">
                      <a:avLst/>
                    </a:prstGeom>
                    <a:noFill/>
                    <a:ln w="9525">
                      <a:noFill/>
                      <a:miter lim="800000"/>
                      <a:headEnd/>
                      <a:tailEnd/>
                    </a:ln>
                  </pic:spPr>
                </pic:pic>
              </a:graphicData>
            </a:graphic>
          </wp:inline>
        </w:drawing>
      </w:r>
    </w:p>
    <w:p w:rsidR="00144069" w:rsidRDefault="00144069" w:rsidP="00144069">
      <w:pPr>
        <w:pStyle w:val="30"/>
        <w:ind w:firstLineChars="1500" w:firstLine="3600"/>
        <w:rPr>
          <w:rFonts w:ascii="宋体" w:hAnsi="宋体"/>
          <w:szCs w:val="24"/>
        </w:rPr>
      </w:pPr>
      <w:r w:rsidRPr="000C0D78">
        <w:rPr>
          <w:rFonts w:ascii="宋体" w:hAnsi="宋体" w:hint="eastAsia"/>
          <w:szCs w:val="24"/>
        </w:rPr>
        <w:t>图</w:t>
      </w:r>
      <w:r w:rsidR="00350E60">
        <w:rPr>
          <w:rFonts w:ascii="宋体" w:hAnsi="宋体" w:hint="eastAsia"/>
          <w:szCs w:val="24"/>
        </w:rPr>
        <w:t>3-22</w:t>
      </w:r>
    </w:p>
    <w:p w:rsidR="00144069" w:rsidRPr="00E12D6F" w:rsidRDefault="00144069" w:rsidP="00144069">
      <w:pPr>
        <w:pStyle w:val="a0"/>
        <w:ind w:firstLine="480"/>
        <w:rPr>
          <w:rFonts w:ascii="宋体" w:hAnsi="宋体"/>
          <w:szCs w:val="24"/>
        </w:rPr>
      </w:pPr>
      <w:r>
        <w:rPr>
          <w:rFonts w:ascii="宋体" w:hAnsi="宋体" w:hint="eastAsia"/>
          <w:szCs w:val="24"/>
        </w:rPr>
        <w:lastRenderedPageBreak/>
        <w:t>第2步：选择交易类型、商品、手数、交易商、买卖方向等，点击【确定】按钮即可下单成功。</w:t>
      </w:r>
      <w:r w:rsidRPr="000C0D78">
        <w:rPr>
          <w:rFonts w:ascii="宋体" w:hAnsi="宋体" w:hint="eastAsia"/>
          <w:szCs w:val="24"/>
        </w:rPr>
        <w:t>建</w:t>
      </w:r>
      <w:r w:rsidRPr="00E12D6F">
        <w:rPr>
          <w:rFonts w:ascii="宋体" w:hAnsi="宋体" w:hint="eastAsia"/>
          <w:szCs w:val="24"/>
        </w:rPr>
        <w:t>仓成功后，客户保证金状态将发生变化，按建仓的数量和商品占用保证金，收取建仓手续费等；</w:t>
      </w:r>
    </w:p>
    <w:p w:rsidR="00144069" w:rsidRPr="000C0D78" w:rsidRDefault="00144069" w:rsidP="00144069">
      <w:pPr>
        <w:pStyle w:val="30"/>
        <w:ind w:firstLineChars="200" w:firstLine="480"/>
        <w:rPr>
          <w:rFonts w:ascii="宋体" w:hAnsi="宋体"/>
          <w:szCs w:val="24"/>
        </w:rPr>
      </w:pPr>
      <w:r>
        <w:rPr>
          <w:rFonts w:ascii="宋体" w:hAnsi="宋体" w:hint="eastAsia"/>
          <w:szCs w:val="24"/>
        </w:rPr>
        <w:t>a.</w:t>
      </w:r>
      <w:r w:rsidRPr="000C0D78">
        <w:rPr>
          <w:rFonts w:ascii="宋体" w:hAnsi="宋体" w:hint="eastAsia"/>
          <w:szCs w:val="24"/>
        </w:rPr>
        <w:t>交易类型：选择要建仓的类型。包括市价建仓和</w:t>
      </w:r>
      <w:proofErr w:type="gramStart"/>
      <w:r>
        <w:rPr>
          <w:rFonts w:ascii="宋体" w:hAnsi="宋体" w:hint="eastAsia"/>
          <w:szCs w:val="24"/>
        </w:rPr>
        <w:t>指价</w:t>
      </w:r>
      <w:r w:rsidRPr="000C0D78">
        <w:rPr>
          <w:rFonts w:ascii="宋体" w:hAnsi="宋体" w:hint="eastAsia"/>
          <w:szCs w:val="24"/>
        </w:rPr>
        <w:t>建仓</w:t>
      </w:r>
      <w:proofErr w:type="gramEnd"/>
      <w:r w:rsidRPr="000C0D78">
        <w:rPr>
          <w:rFonts w:ascii="宋体" w:hAnsi="宋体" w:hint="eastAsia"/>
          <w:szCs w:val="24"/>
        </w:rPr>
        <w:t>。</w:t>
      </w:r>
    </w:p>
    <w:p w:rsidR="00144069" w:rsidRPr="000C0D78" w:rsidRDefault="00144069" w:rsidP="00144069">
      <w:pPr>
        <w:pStyle w:val="30"/>
        <w:ind w:firstLineChars="200" w:firstLine="480"/>
        <w:rPr>
          <w:rFonts w:ascii="宋体" w:hAnsi="宋体"/>
          <w:szCs w:val="24"/>
        </w:rPr>
      </w:pPr>
      <w:r>
        <w:rPr>
          <w:rFonts w:ascii="宋体" w:hAnsi="宋体" w:hint="eastAsia"/>
          <w:szCs w:val="24"/>
        </w:rPr>
        <w:t>b.</w:t>
      </w:r>
      <w:r w:rsidRPr="000C0D78">
        <w:rPr>
          <w:rFonts w:ascii="宋体" w:hAnsi="宋体" w:hint="eastAsia"/>
          <w:szCs w:val="24"/>
        </w:rPr>
        <w:t>商品：选择所要进行建仓的商品。</w:t>
      </w:r>
    </w:p>
    <w:p w:rsidR="00144069" w:rsidRPr="000C0D78" w:rsidRDefault="00144069" w:rsidP="00144069">
      <w:pPr>
        <w:pStyle w:val="30"/>
        <w:ind w:firstLineChars="200" w:firstLine="480"/>
        <w:rPr>
          <w:rFonts w:ascii="宋体" w:hAnsi="宋体"/>
          <w:szCs w:val="24"/>
        </w:rPr>
      </w:pPr>
      <w:r>
        <w:rPr>
          <w:rFonts w:ascii="宋体" w:hAnsi="宋体"/>
          <w:szCs w:val="24"/>
        </w:rPr>
        <w:t>C</w:t>
      </w:r>
      <w:r>
        <w:rPr>
          <w:rFonts w:ascii="宋体" w:hAnsi="宋体" w:hint="eastAsia"/>
          <w:szCs w:val="24"/>
        </w:rPr>
        <w:t>.</w:t>
      </w:r>
      <w:r w:rsidRPr="000C0D78">
        <w:rPr>
          <w:rFonts w:ascii="宋体" w:hAnsi="宋体" w:hint="eastAsia"/>
          <w:szCs w:val="24"/>
        </w:rPr>
        <w:t>手数：单笔持仓量。</w:t>
      </w:r>
    </w:p>
    <w:p w:rsidR="00144069" w:rsidRPr="000C0D78" w:rsidRDefault="00144069" w:rsidP="00144069">
      <w:pPr>
        <w:pStyle w:val="30"/>
        <w:ind w:firstLineChars="200" w:firstLine="480"/>
        <w:rPr>
          <w:rFonts w:ascii="宋体" w:hAnsi="宋体"/>
          <w:szCs w:val="24"/>
        </w:rPr>
      </w:pPr>
      <w:r>
        <w:rPr>
          <w:rFonts w:ascii="宋体" w:hAnsi="宋体" w:hint="eastAsia"/>
          <w:szCs w:val="24"/>
        </w:rPr>
        <w:t>d.</w:t>
      </w:r>
      <w:r w:rsidRPr="000C0D78">
        <w:rPr>
          <w:rFonts w:ascii="宋体" w:hAnsi="宋体" w:hint="eastAsia"/>
          <w:szCs w:val="24"/>
        </w:rPr>
        <w:t>交易</w:t>
      </w:r>
      <w:r>
        <w:rPr>
          <w:rFonts w:ascii="宋体" w:hAnsi="宋体" w:hint="eastAsia"/>
          <w:szCs w:val="24"/>
        </w:rPr>
        <w:t>商</w:t>
      </w:r>
      <w:r w:rsidRPr="000C0D78">
        <w:rPr>
          <w:rFonts w:ascii="宋体" w:hAnsi="宋体" w:hint="eastAsia"/>
          <w:szCs w:val="24"/>
        </w:rPr>
        <w:t>：该客户所属的会员。</w:t>
      </w:r>
    </w:p>
    <w:p w:rsidR="00144069" w:rsidRPr="000C0D78" w:rsidRDefault="00144069" w:rsidP="00144069">
      <w:pPr>
        <w:pStyle w:val="30"/>
        <w:ind w:firstLineChars="200" w:firstLine="480"/>
        <w:rPr>
          <w:rFonts w:ascii="宋体" w:hAnsi="宋体"/>
          <w:szCs w:val="24"/>
        </w:rPr>
      </w:pPr>
      <w:r>
        <w:rPr>
          <w:rFonts w:ascii="宋体" w:hAnsi="宋体" w:hint="eastAsia"/>
          <w:szCs w:val="24"/>
        </w:rPr>
        <w:t>e.</w:t>
      </w:r>
      <w:r w:rsidRPr="000C0D78">
        <w:rPr>
          <w:rFonts w:ascii="宋体" w:hAnsi="宋体" w:hint="eastAsia"/>
          <w:szCs w:val="24"/>
        </w:rPr>
        <w:t>买/卖：选择买卖方向。</w:t>
      </w:r>
    </w:p>
    <w:p w:rsidR="00144069" w:rsidRPr="000C0D78" w:rsidRDefault="00144069" w:rsidP="00144069">
      <w:pPr>
        <w:pStyle w:val="30"/>
        <w:ind w:firstLineChars="200" w:firstLine="480"/>
        <w:rPr>
          <w:rFonts w:ascii="宋体" w:hAnsi="宋体"/>
          <w:szCs w:val="24"/>
        </w:rPr>
      </w:pPr>
      <w:r>
        <w:rPr>
          <w:rFonts w:ascii="宋体" w:hAnsi="宋体" w:hint="eastAsia"/>
          <w:szCs w:val="24"/>
        </w:rPr>
        <w:t>f.</w:t>
      </w:r>
      <w:r w:rsidRPr="000C0D78">
        <w:rPr>
          <w:rFonts w:ascii="宋体" w:hAnsi="宋体" w:hint="eastAsia"/>
          <w:szCs w:val="24"/>
        </w:rPr>
        <w:t>大字牌：即买卖方向与允许成交价和报价的最大点差之间显示的报价，显示的是当前的行情，</w:t>
      </w:r>
      <w:proofErr w:type="gramStart"/>
      <w:r w:rsidRPr="000C0D78">
        <w:rPr>
          <w:rFonts w:ascii="宋体" w:hAnsi="宋体" w:hint="eastAsia"/>
          <w:szCs w:val="24"/>
        </w:rPr>
        <w:t>跟行情</w:t>
      </w:r>
      <w:proofErr w:type="gramEnd"/>
      <w:r w:rsidRPr="000C0D78">
        <w:rPr>
          <w:rFonts w:ascii="宋体" w:hAnsi="宋体" w:hint="eastAsia"/>
          <w:szCs w:val="24"/>
        </w:rPr>
        <w:t>同步变动。</w:t>
      </w:r>
    </w:p>
    <w:p w:rsidR="00144069" w:rsidRDefault="00144069" w:rsidP="00144069">
      <w:pPr>
        <w:pStyle w:val="30"/>
        <w:ind w:firstLineChars="200" w:firstLine="480"/>
        <w:rPr>
          <w:rFonts w:ascii="宋体" w:hAnsi="宋体"/>
          <w:szCs w:val="24"/>
        </w:rPr>
      </w:pPr>
      <w:r>
        <w:rPr>
          <w:rFonts w:ascii="宋体" w:hAnsi="宋体" w:hint="eastAsia"/>
          <w:szCs w:val="24"/>
        </w:rPr>
        <w:t>g.</w:t>
      </w:r>
      <w:r w:rsidRPr="000C0D78">
        <w:rPr>
          <w:rFonts w:ascii="宋体" w:hAnsi="宋体" w:hint="eastAsia"/>
          <w:szCs w:val="24"/>
        </w:rPr>
        <w:t>允许成交价和报价的最大点差：因为下单的时候行情是不断变动的，所以可以选择可以接受的点差范围，如果价格不在所选择的点差范围内，建仓不成功。</w:t>
      </w:r>
    </w:p>
    <w:p w:rsidR="00144069" w:rsidRPr="00894DD7" w:rsidRDefault="00144069" w:rsidP="00144069">
      <w:pPr>
        <w:rPr>
          <w:color w:val="FF0000"/>
          <w:sz w:val="32"/>
          <w:szCs w:val="32"/>
        </w:rPr>
      </w:pPr>
      <w:r w:rsidRPr="00894DD7">
        <w:rPr>
          <w:rFonts w:ascii="宋体" w:hAnsi="宋体" w:hint="eastAsia"/>
          <w:color w:val="FF0000"/>
          <w:szCs w:val="24"/>
        </w:rPr>
        <w:t>【注意事项】</w:t>
      </w:r>
    </w:p>
    <w:p w:rsidR="00144069" w:rsidRPr="00894DD7" w:rsidRDefault="00DC2127" w:rsidP="00144069">
      <w:pPr>
        <w:ind w:firstLineChars="200" w:firstLine="480"/>
        <w:rPr>
          <w:color w:val="FF0000"/>
          <w:sz w:val="32"/>
          <w:szCs w:val="32"/>
        </w:rPr>
      </w:pPr>
      <w:r w:rsidRPr="00894DD7">
        <w:rPr>
          <w:color w:val="FF0000"/>
        </w:rPr>
        <w:fldChar w:fldCharType="begin"/>
      </w:r>
      <w:r w:rsidR="00144069" w:rsidRPr="00894DD7">
        <w:rPr>
          <w:color w:val="FF0000"/>
        </w:rPr>
        <w:instrText xml:space="preserve"> </w:instrText>
      </w:r>
      <w:r w:rsidR="00144069" w:rsidRPr="00894DD7">
        <w:rPr>
          <w:rFonts w:hint="eastAsia"/>
          <w:color w:val="FF0000"/>
        </w:rPr>
        <w:instrText>= 1 \* GB2</w:instrText>
      </w:r>
      <w:r w:rsidR="00144069" w:rsidRPr="00894DD7">
        <w:rPr>
          <w:color w:val="FF0000"/>
        </w:rPr>
        <w:instrText xml:space="preserve"> </w:instrText>
      </w:r>
      <w:r w:rsidRPr="00894DD7">
        <w:rPr>
          <w:color w:val="FF0000"/>
        </w:rPr>
        <w:fldChar w:fldCharType="separate"/>
      </w:r>
      <w:r w:rsidR="00144069" w:rsidRPr="00894DD7">
        <w:rPr>
          <w:rFonts w:hint="eastAsia"/>
          <w:noProof/>
          <w:color w:val="FF0000"/>
        </w:rPr>
        <w:t>⑴</w:t>
      </w:r>
      <w:r w:rsidRPr="00894DD7">
        <w:rPr>
          <w:color w:val="FF0000"/>
        </w:rPr>
        <w:fldChar w:fldCharType="end"/>
      </w:r>
      <w:r w:rsidR="00144069">
        <w:rPr>
          <w:rFonts w:hint="eastAsia"/>
          <w:color w:val="FF0000"/>
        </w:rPr>
        <w:t>客户必须在交易</w:t>
      </w:r>
      <w:r w:rsidR="00144069" w:rsidRPr="00894DD7">
        <w:rPr>
          <w:rFonts w:hint="eastAsia"/>
          <w:color w:val="FF0000"/>
        </w:rPr>
        <w:t>时间内递交建仓申请。</w:t>
      </w:r>
      <w:r w:rsidR="00144069">
        <w:rPr>
          <w:rFonts w:hint="eastAsia"/>
          <w:color w:val="FF0000"/>
        </w:rPr>
        <w:t>交易时间依照交易所的制定为准。</w:t>
      </w:r>
    </w:p>
    <w:p w:rsidR="00144069" w:rsidRPr="00894DD7" w:rsidRDefault="00DC2127" w:rsidP="00144069">
      <w:pPr>
        <w:pStyle w:val="a0"/>
        <w:widowControl/>
        <w:spacing w:after="0"/>
        <w:ind w:firstLine="480"/>
        <w:jc w:val="left"/>
        <w:rPr>
          <w:rFonts w:ascii="宋体" w:hAnsi="宋体"/>
          <w:bCs/>
          <w:color w:val="FF0000"/>
          <w:szCs w:val="24"/>
        </w:rPr>
      </w:pPr>
      <w:r w:rsidRPr="00894DD7">
        <w:rPr>
          <w:rFonts w:ascii="宋体" w:hAnsi="宋体"/>
          <w:bCs/>
          <w:color w:val="FF0000"/>
          <w:szCs w:val="24"/>
        </w:rPr>
        <w:fldChar w:fldCharType="begin"/>
      </w:r>
      <w:r w:rsidR="00144069" w:rsidRPr="00894DD7">
        <w:rPr>
          <w:rFonts w:ascii="宋体" w:hAnsi="宋体"/>
          <w:bCs/>
          <w:color w:val="FF0000"/>
          <w:szCs w:val="24"/>
        </w:rPr>
        <w:instrText xml:space="preserve"> </w:instrText>
      </w:r>
      <w:r w:rsidR="00144069" w:rsidRPr="00894DD7">
        <w:rPr>
          <w:rFonts w:ascii="宋体" w:hAnsi="宋体" w:hint="eastAsia"/>
          <w:bCs/>
          <w:color w:val="FF0000"/>
          <w:szCs w:val="24"/>
        </w:rPr>
        <w:instrText>= 2 \* GB2</w:instrText>
      </w:r>
      <w:r w:rsidR="00144069" w:rsidRPr="00894DD7">
        <w:rPr>
          <w:rFonts w:ascii="宋体" w:hAnsi="宋体"/>
          <w:bCs/>
          <w:color w:val="FF0000"/>
          <w:szCs w:val="24"/>
        </w:rPr>
        <w:instrText xml:space="preserve"> </w:instrText>
      </w:r>
      <w:r w:rsidRPr="00894DD7">
        <w:rPr>
          <w:rFonts w:ascii="宋体" w:hAnsi="宋体"/>
          <w:bCs/>
          <w:color w:val="FF0000"/>
          <w:szCs w:val="24"/>
        </w:rPr>
        <w:fldChar w:fldCharType="separate"/>
      </w:r>
      <w:r w:rsidR="00144069" w:rsidRPr="00894DD7">
        <w:rPr>
          <w:rFonts w:ascii="宋体" w:hAnsi="宋体" w:hint="eastAsia"/>
          <w:bCs/>
          <w:noProof/>
          <w:color w:val="FF0000"/>
          <w:szCs w:val="24"/>
        </w:rPr>
        <w:t>⑵</w:t>
      </w:r>
      <w:r w:rsidRPr="00894DD7">
        <w:rPr>
          <w:rFonts w:ascii="宋体" w:hAnsi="宋体"/>
          <w:bCs/>
          <w:color w:val="FF0000"/>
          <w:szCs w:val="24"/>
        </w:rPr>
        <w:fldChar w:fldCharType="end"/>
      </w:r>
      <w:r w:rsidR="00144069" w:rsidRPr="00894DD7">
        <w:rPr>
          <w:rFonts w:ascii="宋体" w:hAnsi="宋体" w:hint="eastAsia"/>
          <w:bCs/>
          <w:color w:val="FF0000"/>
          <w:szCs w:val="24"/>
        </w:rPr>
        <w:t>交易系统将按成交额的一定比例占用保证金。</w:t>
      </w:r>
      <w:r w:rsidR="00144069">
        <w:rPr>
          <w:rFonts w:ascii="宋体" w:hAnsi="宋体" w:hint="eastAsia"/>
          <w:bCs/>
          <w:color w:val="FF0000"/>
          <w:szCs w:val="24"/>
        </w:rPr>
        <w:t>比例的具体数值由交易所制定</w:t>
      </w:r>
      <w:r w:rsidR="00144069" w:rsidRPr="00894DD7">
        <w:rPr>
          <w:rFonts w:ascii="宋体" w:hAnsi="宋体" w:hint="eastAsia"/>
          <w:bCs/>
          <w:color w:val="FF0000"/>
          <w:szCs w:val="24"/>
        </w:rPr>
        <w:t>。</w:t>
      </w:r>
    </w:p>
    <w:p w:rsidR="00144069" w:rsidRPr="00894DD7" w:rsidRDefault="00DC2127" w:rsidP="00144069">
      <w:pPr>
        <w:pStyle w:val="a0"/>
        <w:widowControl/>
        <w:spacing w:after="0"/>
        <w:ind w:firstLine="480"/>
        <w:jc w:val="left"/>
        <w:rPr>
          <w:rFonts w:ascii="宋体" w:hAnsi="宋体"/>
          <w:bCs/>
          <w:color w:val="FF0000"/>
          <w:szCs w:val="24"/>
        </w:rPr>
      </w:pPr>
      <w:r w:rsidRPr="00894DD7">
        <w:rPr>
          <w:rFonts w:ascii="宋体" w:hAnsi="宋体"/>
          <w:bCs/>
          <w:color w:val="FF0000"/>
          <w:szCs w:val="24"/>
        </w:rPr>
        <w:fldChar w:fldCharType="begin"/>
      </w:r>
      <w:r w:rsidR="00144069" w:rsidRPr="00894DD7">
        <w:rPr>
          <w:rFonts w:ascii="宋体" w:hAnsi="宋体"/>
          <w:bCs/>
          <w:color w:val="FF0000"/>
          <w:szCs w:val="24"/>
        </w:rPr>
        <w:instrText xml:space="preserve"> </w:instrText>
      </w:r>
      <w:r w:rsidR="00144069" w:rsidRPr="00894DD7">
        <w:rPr>
          <w:rFonts w:ascii="宋体" w:hAnsi="宋体" w:hint="eastAsia"/>
          <w:bCs/>
          <w:color w:val="FF0000"/>
          <w:szCs w:val="24"/>
        </w:rPr>
        <w:instrText>= 3 \* GB2</w:instrText>
      </w:r>
      <w:r w:rsidR="00144069" w:rsidRPr="00894DD7">
        <w:rPr>
          <w:rFonts w:ascii="宋体" w:hAnsi="宋体"/>
          <w:bCs/>
          <w:color w:val="FF0000"/>
          <w:szCs w:val="24"/>
        </w:rPr>
        <w:instrText xml:space="preserve"> </w:instrText>
      </w:r>
      <w:r w:rsidRPr="00894DD7">
        <w:rPr>
          <w:rFonts w:ascii="宋体" w:hAnsi="宋体"/>
          <w:bCs/>
          <w:color w:val="FF0000"/>
          <w:szCs w:val="24"/>
        </w:rPr>
        <w:fldChar w:fldCharType="separate"/>
      </w:r>
      <w:r w:rsidR="00144069" w:rsidRPr="00894DD7">
        <w:rPr>
          <w:rFonts w:ascii="宋体" w:hAnsi="宋体" w:hint="eastAsia"/>
          <w:bCs/>
          <w:noProof/>
          <w:color w:val="FF0000"/>
          <w:szCs w:val="24"/>
        </w:rPr>
        <w:t>⑶</w:t>
      </w:r>
      <w:r w:rsidRPr="00894DD7">
        <w:rPr>
          <w:rFonts w:ascii="宋体" w:hAnsi="宋体"/>
          <w:bCs/>
          <w:color w:val="FF0000"/>
          <w:szCs w:val="24"/>
        </w:rPr>
        <w:fldChar w:fldCharType="end"/>
      </w:r>
      <w:r w:rsidR="00144069" w:rsidRPr="00894DD7">
        <w:rPr>
          <w:rFonts w:ascii="宋体" w:hAnsi="宋体" w:hint="eastAsia"/>
          <w:bCs/>
          <w:color w:val="FF0000"/>
          <w:szCs w:val="24"/>
        </w:rPr>
        <w:t>交易手续费按成交额的一定比例收取。</w:t>
      </w:r>
      <w:r w:rsidR="00144069">
        <w:rPr>
          <w:rFonts w:ascii="宋体" w:hAnsi="宋体" w:hint="eastAsia"/>
          <w:bCs/>
          <w:color w:val="FF0000"/>
          <w:szCs w:val="24"/>
        </w:rPr>
        <w:t>比例的具体数值由交易所制定。</w:t>
      </w:r>
    </w:p>
    <w:p w:rsidR="00144069" w:rsidRPr="00894DD7" w:rsidRDefault="00DC2127" w:rsidP="00144069">
      <w:pPr>
        <w:pStyle w:val="a0"/>
        <w:widowControl/>
        <w:spacing w:after="0"/>
        <w:ind w:firstLine="480"/>
        <w:jc w:val="left"/>
        <w:rPr>
          <w:rFonts w:ascii="宋体" w:hAnsi="宋体"/>
          <w:bCs/>
          <w:color w:val="FF0000"/>
          <w:szCs w:val="24"/>
        </w:rPr>
      </w:pPr>
      <w:r w:rsidRPr="00894DD7">
        <w:rPr>
          <w:rFonts w:ascii="宋体" w:hAnsi="宋体"/>
          <w:bCs/>
          <w:color w:val="FF0000"/>
          <w:szCs w:val="24"/>
        </w:rPr>
        <w:fldChar w:fldCharType="begin"/>
      </w:r>
      <w:r w:rsidR="00144069" w:rsidRPr="00894DD7">
        <w:rPr>
          <w:rFonts w:ascii="宋体" w:hAnsi="宋体"/>
          <w:bCs/>
          <w:color w:val="FF0000"/>
          <w:szCs w:val="24"/>
        </w:rPr>
        <w:instrText xml:space="preserve"> </w:instrText>
      </w:r>
      <w:r w:rsidR="00144069" w:rsidRPr="00894DD7">
        <w:rPr>
          <w:rFonts w:ascii="宋体" w:hAnsi="宋体" w:hint="eastAsia"/>
          <w:bCs/>
          <w:color w:val="FF0000"/>
          <w:szCs w:val="24"/>
        </w:rPr>
        <w:instrText>= 4 \* GB2</w:instrText>
      </w:r>
      <w:r w:rsidR="00144069" w:rsidRPr="00894DD7">
        <w:rPr>
          <w:rFonts w:ascii="宋体" w:hAnsi="宋体"/>
          <w:bCs/>
          <w:color w:val="FF0000"/>
          <w:szCs w:val="24"/>
        </w:rPr>
        <w:instrText xml:space="preserve"> </w:instrText>
      </w:r>
      <w:r w:rsidRPr="00894DD7">
        <w:rPr>
          <w:rFonts w:ascii="宋体" w:hAnsi="宋体"/>
          <w:bCs/>
          <w:color w:val="FF0000"/>
          <w:szCs w:val="24"/>
        </w:rPr>
        <w:fldChar w:fldCharType="separate"/>
      </w:r>
      <w:r w:rsidR="00144069" w:rsidRPr="00894DD7">
        <w:rPr>
          <w:rFonts w:ascii="宋体" w:hAnsi="宋体" w:hint="eastAsia"/>
          <w:bCs/>
          <w:noProof/>
          <w:color w:val="FF0000"/>
          <w:szCs w:val="24"/>
        </w:rPr>
        <w:t>⑷</w:t>
      </w:r>
      <w:r w:rsidRPr="00894DD7">
        <w:rPr>
          <w:rFonts w:ascii="宋体" w:hAnsi="宋体"/>
          <w:bCs/>
          <w:color w:val="FF0000"/>
          <w:szCs w:val="24"/>
        </w:rPr>
        <w:fldChar w:fldCharType="end"/>
      </w:r>
      <w:r w:rsidR="00144069" w:rsidRPr="00894DD7">
        <w:rPr>
          <w:rFonts w:ascii="宋体" w:hAnsi="宋体" w:hint="eastAsia"/>
          <w:bCs/>
          <w:color w:val="FF0000"/>
          <w:szCs w:val="24"/>
        </w:rPr>
        <w:t>客户每笔交易最大</w:t>
      </w:r>
      <w:proofErr w:type="gramStart"/>
      <w:r w:rsidR="00144069" w:rsidRPr="00894DD7">
        <w:rPr>
          <w:rFonts w:ascii="宋体" w:hAnsi="宋体" w:hint="eastAsia"/>
          <w:bCs/>
          <w:color w:val="FF0000"/>
          <w:szCs w:val="24"/>
        </w:rPr>
        <w:t>建仓手</w:t>
      </w:r>
      <w:proofErr w:type="gramEnd"/>
      <w:r w:rsidR="00144069" w:rsidRPr="00894DD7">
        <w:rPr>
          <w:rFonts w:ascii="宋体" w:hAnsi="宋体" w:hint="eastAsia"/>
          <w:bCs/>
          <w:color w:val="FF0000"/>
          <w:szCs w:val="24"/>
        </w:rPr>
        <w:t>数有限制。</w:t>
      </w:r>
      <w:r w:rsidR="00144069">
        <w:rPr>
          <w:rFonts w:ascii="宋体" w:hAnsi="宋体" w:hint="eastAsia"/>
          <w:bCs/>
          <w:color w:val="FF0000"/>
          <w:szCs w:val="24"/>
        </w:rPr>
        <w:t>每笔最大</w:t>
      </w:r>
      <w:proofErr w:type="gramStart"/>
      <w:r w:rsidR="00144069">
        <w:rPr>
          <w:rFonts w:ascii="宋体" w:hAnsi="宋体" w:hint="eastAsia"/>
          <w:bCs/>
          <w:color w:val="FF0000"/>
          <w:szCs w:val="24"/>
        </w:rPr>
        <w:t>建仓手</w:t>
      </w:r>
      <w:proofErr w:type="gramEnd"/>
      <w:r w:rsidR="00144069">
        <w:rPr>
          <w:rFonts w:ascii="宋体" w:hAnsi="宋体" w:hint="eastAsia"/>
          <w:bCs/>
          <w:color w:val="FF0000"/>
          <w:szCs w:val="24"/>
        </w:rPr>
        <w:t>数由交易所制定。</w:t>
      </w:r>
    </w:p>
    <w:p w:rsidR="00144069" w:rsidRPr="00894DD7" w:rsidRDefault="00DC2127" w:rsidP="00144069">
      <w:pPr>
        <w:pStyle w:val="a0"/>
        <w:widowControl/>
        <w:spacing w:after="0"/>
        <w:ind w:firstLine="480"/>
        <w:jc w:val="left"/>
        <w:rPr>
          <w:rFonts w:ascii="宋体" w:hAnsi="宋体"/>
          <w:bCs/>
          <w:color w:val="FF0000"/>
          <w:szCs w:val="24"/>
        </w:rPr>
      </w:pPr>
      <w:r w:rsidRPr="00894DD7">
        <w:rPr>
          <w:rFonts w:ascii="宋体" w:hAnsi="宋体"/>
          <w:bCs/>
          <w:color w:val="FF0000"/>
          <w:szCs w:val="24"/>
        </w:rPr>
        <w:fldChar w:fldCharType="begin"/>
      </w:r>
      <w:r w:rsidR="00144069" w:rsidRPr="00894DD7">
        <w:rPr>
          <w:rFonts w:ascii="宋体" w:hAnsi="宋体"/>
          <w:bCs/>
          <w:color w:val="FF0000"/>
          <w:szCs w:val="24"/>
        </w:rPr>
        <w:instrText xml:space="preserve"> </w:instrText>
      </w:r>
      <w:r w:rsidR="00144069" w:rsidRPr="00894DD7">
        <w:rPr>
          <w:rFonts w:ascii="宋体" w:hAnsi="宋体" w:hint="eastAsia"/>
          <w:bCs/>
          <w:color w:val="FF0000"/>
          <w:szCs w:val="24"/>
        </w:rPr>
        <w:instrText>= 5 \* GB2</w:instrText>
      </w:r>
      <w:r w:rsidR="00144069" w:rsidRPr="00894DD7">
        <w:rPr>
          <w:rFonts w:ascii="宋体" w:hAnsi="宋体"/>
          <w:bCs/>
          <w:color w:val="FF0000"/>
          <w:szCs w:val="24"/>
        </w:rPr>
        <w:instrText xml:space="preserve"> </w:instrText>
      </w:r>
      <w:r w:rsidRPr="00894DD7">
        <w:rPr>
          <w:rFonts w:ascii="宋体" w:hAnsi="宋体"/>
          <w:bCs/>
          <w:color w:val="FF0000"/>
          <w:szCs w:val="24"/>
        </w:rPr>
        <w:fldChar w:fldCharType="separate"/>
      </w:r>
      <w:r w:rsidR="00144069" w:rsidRPr="00894DD7">
        <w:rPr>
          <w:rFonts w:ascii="宋体" w:hAnsi="宋体" w:hint="eastAsia"/>
          <w:bCs/>
          <w:noProof/>
          <w:color w:val="FF0000"/>
          <w:szCs w:val="24"/>
        </w:rPr>
        <w:t>⑸</w:t>
      </w:r>
      <w:r w:rsidRPr="00894DD7">
        <w:rPr>
          <w:rFonts w:ascii="宋体" w:hAnsi="宋体"/>
          <w:bCs/>
          <w:color w:val="FF0000"/>
          <w:szCs w:val="24"/>
        </w:rPr>
        <w:fldChar w:fldCharType="end"/>
      </w:r>
      <w:r w:rsidR="00144069" w:rsidRPr="00894DD7">
        <w:rPr>
          <w:rFonts w:ascii="宋体" w:hAnsi="宋体" w:hint="eastAsia"/>
          <w:bCs/>
          <w:color w:val="FF0000"/>
          <w:szCs w:val="24"/>
        </w:rPr>
        <w:t>客户</w:t>
      </w:r>
      <w:proofErr w:type="gramStart"/>
      <w:r w:rsidR="00144069" w:rsidRPr="00894DD7">
        <w:rPr>
          <w:rFonts w:ascii="宋体" w:hAnsi="宋体" w:hint="eastAsia"/>
          <w:bCs/>
          <w:color w:val="FF0000"/>
          <w:szCs w:val="24"/>
        </w:rPr>
        <w:t>最大总</w:t>
      </w:r>
      <w:proofErr w:type="gramEnd"/>
      <w:r w:rsidR="00144069" w:rsidRPr="00894DD7">
        <w:rPr>
          <w:rFonts w:ascii="宋体" w:hAnsi="宋体" w:hint="eastAsia"/>
          <w:bCs/>
          <w:color w:val="FF0000"/>
          <w:szCs w:val="24"/>
        </w:rPr>
        <w:t>持仓手数有限制。</w:t>
      </w:r>
      <w:r w:rsidR="00144069">
        <w:rPr>
          <w:rFonts w:ascii="宋体" w:hAnsi="宋体" w:hint="eastAsia"/>
          <w:bCs/>
          <w:color w:val="FF0000"/>
          <w:szCs w:val="24"/>
        </w:rPr>
        <w:t>最大持仓手数由交易所制定。</w:t>
      </w:r>
    </w:p>
    <w:p w:rsidR="00144069" w:rsidRPr="00894DD7" w:rsidRDefault="00DC2127" w:rsidP="00144069">
      <w:pPr>
        <w:pStyle w:val="a0"/>
        <w:spacing w:after="0"/>
        <w:ind w:firstLine="480"/>
        <w:rPr>
          <w:rFonts w:ascii="宋体" w:hAnsi="宋体"/>
          <w:bCs/>
          <w:color w:val="FF0000"/>
          <w:szCs w:val="24"/>
        </w:rPr>
      </w:pPr>
      <w:r w:rsidRPr="00894DD7">
        <w:rPr>
          <w:rFonts w:ascii="Wingdings" w:hAnsi="Wingdings" w:hint="eastAsia"/>
          <w:bCs/>
          <w:color w:val="FF0000"/>
          <w:szCs w:val="24"/>
          <w:highlight w:val="lightGray"/>
        </w:rPr>
        <w:fldChar w:fldCharType="begin"/>
      </w:r>
      <w:r w:rsidR="00144069" w:rsidRPr="00894DD7">
        <w:rPr>
          <w:rFonts w:ascii="Wingdings" w:hAnsi="Wingdings" w:hint="eastAsia"/>
          <w:bCs/>
          <w:color w:val="FF0000"/>
          <w:szCs w:val="24"/>
          <w:highlight w:val="lightGray"/>
        </w:rPr>
        <w:instrText xml:space="preserve"> = 6 \* GB2 </w:instrText>
      </w:r>
      <w:r w:rsidRPr="00894DD7">
        <w:rPr>
          <w:rFonts w:ascii="Wingdings" w:hAnsi="Wingdings" w:hint="eastAsia"/>
          <w:bCs/>
          <w:color w:val="FF0000"/>
          <w:szCs w:val="24"/>
          <w:highlight w:val="lightGray"/>
        </w:rPr>
        <w:fldChar w:fldCharType="separate"/>
      </w:r>
      <w:r w:rsidR="00144069" w:rsidRPr="00894DD7">
        <w:rPr>
          <w:rFonts w:ascii="Wingdings" w:hAnsi="Wingdings" w:hint="eastAsia"/>
          <w:bCs/>
          <w:noProof/>
          <w:color w:val="FF0000"/>
          <w:szCs w:val="24"/>
          <w:highlight w:val="lightGray"/>
        </w:rPr>
        <w:t>⑹</w:t>
      </w:r>
      <w:r w:rsidRPr="00894DD7">
        <w:rPr>
          <w:rFonts w:ascii="Wingdings" w:hAnsi="Wingdings" w:hint="eastAsia"/>
          <w:bCs/>
          <w:color w:val="FF0000"/>
          <w:szCs w:val="24"/>
          <w:highlight w:val="lightGray"/>
        </w:rPr>
        <w:fldChar w:fldCharType="end"/>
      </w:r>
      <w:r w:rsidR="00144069" w:rsidRPr="00894DD7">
        <w:rPr>
          <w:rFonts w:ascii="宋体" w:hAnsi="宋体" w:hint="eastAsia"/>
          <w:bCs/>
          <w:color w:val="FF0000"/>
          <w:szCs w:val="24"/>
        </w:rPr>
        <w:t>客户最小建仓最为1手，当客户保证金不足时，将无法建仓。</w:t>
      </w:r>
    </w:p>
    <w:p w:rsidR="00144069" w:rsidRPr="004973E9" w:rsidRDefault="00FF1F57" w:rsidP="00867874">
      <w:pPr>
        <w:pStyle w:val="4"/>
        <w:ind w:firstLine="562"/>
      </w:pPr>
      <w:bookmarkStart w:id="96" w:name="_Toc297808413"/>
      <w:bookmarkStart w:id="97" w:name="_Toc393877690"/>
      <w:r>
        <w:rPr>
          <w:rFonts w:hint="eastAsia"/>
        </w:rPr>
        <w:t>2.</w:t>
      </w:r>
      <w:r w:rsidR="00144069" w:rsidRPr="004973E9">
        <w:rPr>
          <w:rFonts w:hint="eastAsia"/>
        </w:rPr>
        <w:t>市价平仓</w:t>
      </w:r>
      <w:bookmarkEnd w:id="96"/>
      <w:bookmarkEnd w:id="97"/>
    </w:p>
    <w:p w:rsidR="00144069" w:rsidRPr="000C0D78" w:rsidRDefault="00144069" w:rsidP="00144069">
      <w:pPr>
        <w:pStyle w:val="30"/>
        <w:ind w:firstLineChars="0" w:firstLine="0"/>
        <w:rPr>
          <w:rFonts w:ascii="宋体" w:hAnsi="宋体"/>
          <w:szCs w:val="24"/>
        </w:rPr>
      </w:pPr>
      <w:r w:rsidRPr="000C0D78">
        <w:rPr>
          <w:rFonts w:ascii="宋体" w:hAnsi="宋体" w:hint="eastAsia"/>
          <w:szCs w:val="24"/>
        </w:rPr>
        <w:t>【</w:t>
      </w:r>
      <w:r>
        <w:rPr>
          <w:rFonts w:ascii="宋体" w:hAnsi="宋体" w:hint="eastAsia"/>
          <w:bCs/>
          <w:kern w:val="0"/>
          <w:szCs w:val="24"/>
        </w:rPr>
        <w:t>流程</w:t>
      </w:r>
      <w:r w:rsidRPr="000C0D78">
        <w:rPr>
          <w:rFonts w:ascii="宋体" w:hAnsi="宋体" w:hint="eastAsia"/>
          <w:szCs w:val="24"/>
        </w:rPr>
        <w:t>】</w:t>
      </w:r>
    </w:p>
    <w:p w:rsidR="00144069" w:rsidRPr="000C0D78" w:rsidRDefault="00DC2127" w:rsidP="00144069">
      <w:pPr>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⑴</w:t>
      </w:r>
      <w:r>
        <w:rPr>
          <w:rFonts w:ascii="宋体" w:hAnsi="宋体"/>
          <w:szCs w:val="24"/>
        </w:rPr>
        <w:fldChar w:fldCharType="end"/>
      </w:r>
      <w:r w:rsidR="00144069" w:rsidRPr="000C0D78">
        <w:rPr>
          <w:rFonts w:ascii="宋体" w:hAnsi="宋体" w:hint="eastAsia"/>
          <w:szCs w:val="24"/>
        </w:rPr>
        <w:t>选择平仓</w:t>
      </w:r>
    </w:p>
    <w:p w:rsidR="00144069" w:rsidRPr="000C0D78" w:rsidRDefault="00144069" w:rsidP="00144069">
      <w:pPr>
        <w:ind w:firstLineChars="150" w:firstLine="360"/>
        <w:rPr>
          <w:rFonts w:ascii="宋体" w:hAnsi="宋体"/>
          <w:szCs w:val="24"/>
        </w:rPr>
      </w:pPr>
      <w:r w:rsidRPr="000C0D78">
        <w:rPr>
          <w:rFonts w:ascii="宋体" w:hAnsi="宋体" w:hint="eastAsia"/>
          <w:szCs w:val="24"/>
        </w:rPr>
        <w:t>客户根据持仓情况选择确定平仓操作</w:t>
      </w:r>
    </w:p>
    <w:p w:rsidR="00144069" w:rsidRPr="000C0D78" w:rsidRDefault="00DC2127" w:rsidP="00144069">
      <w:pPr>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2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⑵</w:t>
      </w:r>
      <w:r>
        <w:rPr>
          <w:rFonts w:ascii="宋体" w:hAnsi="宋体"/>
          <w:szCs w:val="24"/>
        </w:rPr>
        <w:fldChar w:fldCharType="end"/>
      </w:r>
      <w:r w:rsidR="00144069" w:rsidRPr="000C0D78">
        <w:rPr>
          <w:rFonts w:ascii="宋体" w:hAnsi="宋体" w:hint="eastAsia"/>
          <w:szCs w:val="24"/>
        </w:rPr>
        <w:t>选定平仓数量</w:t>
      </w:r>
    </w:p>
    <w:p w:rsidR="00144069" w:rsidRPr="000C0D78" w:rsidRDefault="00144069" w:rsidP="00144069">
      <w:pPr>
        <w:ind w:firstLineChars="150" w:firstLine="360"/>
        <w:rPr>
          <w:rFonts w:ascii="宋体" w:hAnsi="宋体"/>
          <w:szCs w:val="24"/>
        </w:rPr>
      </w:pPr>
      <w:r w:rsidRPr="000C0D78">
        <w:rPr>
          <w:rFonts w:ascii="宋体" w:hAnsi="宋体" w:hint="eastAsia"/>
          <w:szCs w:val="24"/>
        </w:rPr>
        <w:t>客户结合持仓具体情况决定平仓商品种类及数量，</w:t>
      </w:r>
      <w:r>
        <w:rPr>
          <w:rFonts w:ascii="宋体" w:hAnsi="宋体" w:hint="eastAsia"/>
          <w:szCs w:val="24"/>
        </w:rPr>
        <w:t>点击【确认】进行平仓，平仓成功释放客户</w:t>
      </w:r>
      <w:r w:rsidRPr="000C0D78">
        <w:rPr>
          <w:rFonts w:ascii="宋体" w:hAnsi="宋体" w:hint="eastAsia"/>
          <w:szCs w:val="24"/>
        </w:rPr>
        <w:t>的</w:t>
      </w:r>
      <w:r>
        <w:rPr>
          <w:rFonts w:ascii="宋体" w:hAnsi="宋体" w:hint="eastAsia"/>
          <w:szCs w:val="24"/>
        </w:rPr>
        <w:t>占用</w:t>
      </w:r>
      <w:r w:rsidRPr="000C0D78">
        <w:rPr>
          <w:rFonts w:ascii="宋体" w:hAnsi="宋体" w:hint="eastAsia"/>
          <w:szCs w:val="24"/>
        </w:rPr>
        <w:t>保证金。</w:t>
      </w:r>
    </w:p>
    <w:p w:rsidR="00144069" w:rsidRPr="000C0D78" w:rsidRDefault="00DC2127" w:rsidP="00144069">
      <w:pPr>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3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⑶</w:t>
      </w:r>
      <w:r>
        <w:rPr>
          <w:rFonts w:ascii="宋体" w:hAnsi="宋体"/>
          <w:szCs w:val="24"/>
        </w:rPr>
        <w:fldChar w:fldCharType="end"/>
      </w:r>
      <w:r w:rsidR="00144069" w:rsidRPr="000C0D78">
        <w:rPr>
          <w:rFonts w:ascii="宋体" w:hAnsi="宋体" w:hint="eastAsia"/>
          <w:szCs w:val="24"/>
        </w:rPr>
        <w:t>平仓操作</w:t>
      </w:r>
    </w:p>
    <w:p w:rsidR="00144069" w:rsidRPr="000C0D78" w:rsidRDefault="00144069" w:rsidP="00144069">
      <w:pPr>
        <w:ind w:firstLineChars="150" w:firstLine="360"/>
        <w:rPr>
          <w:rFonts w:ascii="宋体" w:hAnsi="宋体"/>
          <w:szCs w:val="24"/>
        </w:rPr>
      </w:pPr>
      <w:r w:rsidRPr="000C0D78">
        <w:rPr>
          <w:rFonts w:ascii="宋体" w:hAnsi="宋体" w:hint="eastAsia"/>
          <w:szCs w:val="24"/>
        </w:rPr>
        <w:lastRenderedPageBreak/>
        <w:t>A、普通平仓</w:t>
      </w:r>
    </w:p>
    <w:p w:rsidR="00144069" w:rsidRPr="000C0D78" w:rsidRDefault="00144069" w:rsidP="00144069">
      <w:pPr>
        <w:ind w:firstLineChars="200" w:firstLine="480"/>
        <w:rPr>
          <w:rFonts w:ascii="宋体" w:hAnsi="宋体"/>
          <w:szCs w:val="24"/>
        </w:rPr>
      </w:pPr>
      <w:r>
        <w:rPr>
          <w:rFonts w:ascii="宋体" w:hAnsi="宋体" w:hint="eastAsia"/>
          <w:szCs w:val="24"/>
        </w:rPr>
        <w:t>a.</w:t>
      </w:r>
      <w:r w:rsidRPr="000C0D78">
        <w:rPr>
          <w:rFonts w:ascii="宋体" w:hAnsi="宋体" w:hint="eastAsia"/>
          <w:szCs w:val="24"/>
        </w:rPr>
        <w:t>指定平仓</w:t>
      </w:r>
    </w:p>
    <w:p w:rsidR="00144069" w:rsidRPr="000C0D78" w:rsidRDefault="00144069" w:rsidP="00144069">
      <w:pPr>
        <w:ind w:firstLineChars="200" w:firstLine="480"/>
        <w:rPr>
          <w:rFonts w:ascii="宋体" w:hAnsi="宋体"/>
          <w:szCs w:val="24"/>
        </w:rPr>
      </w:pPr>
      <w:r w:rsidRPr="000C0D78">
        <w:rPr>
          <w:rFonts w:ascii="宋体" w:hAnsi="宋体" w:hint="eastAsia"/>
          <w:szCs w:val="24"/>
        </w:rPr>
        <w:t>客户在持仓明细中自行选定进行平仓的持仓单进行平仓操作，可全部亦可部分平仓，自主设定可接受的最大点差（成交价与报价之间的），平仓操作成功后保证金退回交易账户</w:t>
      </w:r>
    </w:p>
    <w:p w:rsidR="00144069" w:rsidRPr="000C0D78" w:rsidRDefault="00144069" w:rsidP="00144069">
      <w:pPr>
        <w:ind w:firstLineChars="200" w:firstLine="480"/>
        <w:rPr>
          <w:rFonts w:ascii="宋体" w:hAnsi="宋体"/>
          <w:szCs w:val="24"/>
        </w:rPr>
      </w:pPr>
      <w:r>
        <w:rPr>
          <w:rFonts w:ascii="宋体" w:hAnsi="宋体" w:hint="eastAsia"/>
          <w:szCs w:val="24"/>
        </w:rPr>
        <w:t>b.</w:t>
      </w:r>
      <w:r w:rsidRPr="000C0D78">
        <w:rPr>
          <w:rFonts w:ascii="宋体" w:hAnsi="宋体" w:hint="eastAsia"/>
          <w:szCs w:val="24"/>
        </w:rPr>
        <w:t>非指定平仓</w:t>
      </w:r>
    </w:p>
    <w:p w:rsidR="00144069" w:rsidRPr="000C0D78" w:rsidRDefault="00144069" w:rsidP="00144069">
      <w:pPr>
        <w:ind w:firstLineChars="200" w:firstLine="480"/>
        <w:rPr>
          <w:rFonts w:ascii="宋体" w:hAnsi="宋体"/>
          <w:szCs w:val="24"/>
        </w:rPr>
      </w:pPr>
      <w:r w:rsidRPr="000C0D78">
        <w:rPr>
          <w:rFonts w:ascii="宋体" w:hAnsi="宋体" w:hint="eastAsia"/>
          <w:szCs w:val="24"/>
        </w:rPr>
        <w:t>客户选择需进行平仓的商品但未指定平仓单的，系统根据客户选择的商品按照建仓先后顺序进行平仓</w:t>
      </w:r>
    </w:p>
    <w:p w:rsidR="00144069" w:rsidRPr="000C0D78" w:rsidRDefault="00144069" w:rsidP="00144069">
      <w:pPr>
        <w:ind w:firstLineChars="100" w:firstLine="240"/>
        <w:rPr>
          <w:rFonts w:ascii="宋体" w:hAnsi="宋体"/>
          <w:szCs w:val="24"/>
        </w:rPr>
      </w:pPr>
      <w:r w:rsidRPr="000C0D78">
        <w:rPr>
          <w:rFonts w:ascii="宋体" w:hAnsi="宋体" w:hint="eastAsia"/>
          <w:szCs w:val="24"/>
        </w:rPr>
        <w:t>B、反手建仓</w:t>
      </w:r>
    </w:p>
    <w:p w:rsidR="00144069" w:rsidRPr="000C0D78" w:rsidRDefault="00144069" w:rsidP="00144069">
      <w:pPr>
        <w:ind w:leftChars="237" w:left="600" w:hangingChars="13" w:hanging="31"/>
        <w:rPr>
          <w:rFonts w:ascii="宋体" w:hAnsi="宋体"/>
          <w:szCs w:val="24"/>
        </w:rPr>
      </w:pPr>
      <w:r>
        <w:rPr>
          <w:rFonts w:ascii="宋体" w:hAnsi="宋体" w:hint="eastAsia"/>
          <w:szCs w:val="24"/>
        </w:rPr>
        <w:t>a.</w:t>
      </w:r>
      <w:r w:rsidRPr="000C0D78">
        <w:rPr>
          <w:rFonts w:ascii="宋体" w:hAnsi="宋体" w:hint="eastAsia"/>
          <w:szCs w:val="24"/>
        </w:rPr>
        <w:t>客户根据行情变化，</w:t>
      </w:r>
      <w:r>
        <w:rPr>
          <w:rFonts w:ascii="宋体" w:hAnsi="宋体" w:hint="eastAsia"/>
          <w:szCs w:val="24"/>
        </w:rPr>
        <w:t>在进行平仓时，</w:t>
      </w:r>
      <w:r w:rsidRPr="000C0D78">
        <w:rPr>
          <w:rFonts w:ascii="宋体" w:hAnsi="宋体" w:hint="eastAsia"/>
          <w:szCs w:val="24"/>
        </w:rPr>
        <w:t>可选择</w:t>
      </w:r>
      <w:r>
        <w:rPr>
          <w:rFonts w:ascii="宋体" w:hAnsi="宋体" w:hint="eastAsia"/>
          <w:szCs w:val="24"/>
        </w:rPr>
        <w:t>是否</w:t>
      </w:r>
      <w:r w:rsidRPr="000C0D78">
        <w:rPr>
          <w:rFonts w:ascii="宋体" w:hAnsi="宋体" w:hint="eastAsia"/>
          <w:szCs w:val="24"/>
        </w:rPr>
        <w:t>进行反方向建仓操作，交易数量可全部亦可部分；</w:t>
      </w:r>
    </w:p>
    <w:p w:rsidR="00144069" w:rsidRPr="000C0D78" w:rsidRDefault="00144069" w:rsidP="00144069">
      <w:pPr>
        <w:ind w:leftChars="235" w:left="564" w:firstLineChars="1" w:firstLine="2"/>
        <w:rPr>
          <w:rFonts w:ascii="宋体" w:hAnsi="宋体"/>
          <w:szCs w:val="24"/>
        </w:rPr>
      </w:pPr>
      <w:r>
        <w:rPr>
          <w:rFonts w:ascii="宋体" w:hAnsi="宋体" w:hint="eastAsia"/>
          <w:szCs w:val="24"/>
        </w:rPr>
        <w:t>b.</w:t>
      </w:r>
      <w:r w:rsidRPr="000C0D78">
        <w:rPr>
          <w:rFonts w:ascii="宋体" w:hAnsi="宋体" w:hint="eastAsia"/>
          <w:szCs w:val="24"/>
        </w:rPr>
        <w:t>若客户选择建仓数量超出账户保证金可承担数量，则本次反手建仓操作失败。</w:t>
      </w:r>
    </w:p>
    <w:p w:rsidR="00144069" w:rsidRPr="000C0D78" w:rsidRDefault="00144069" w:rsidP="00144069">
      <w:pPr>
        <w:ind w:firstLineChars="250" w:firstLine="600"/>
        <w:rPr>
          <w:rFonts w:ascii="宋体" w:hAnsi="宋体"/>
          <w:szCs w:val="24"/>
        </w:rPr>
      </w:pPr>
      <w:r>
        <w:rPr>
          <w:rFonts w:ascii="宋体" w:hAnsi="宋体" w:hint="eastAsia"/>
          <w:szCs w:val="24"/>
        </w:rPr>
        <w:t>c.</w:t>
      </w:r>
      <w:r w:rsidRPr="000C0D78">
        <w:rPr>
          <w:rFonts w:ascii="宋体" w:hAnsi="宋体" w:hint="eastAsia"/>
          <w:szCs w:val="24"/>
        </w:rPr>
        <w:t>提交委托</w:t>
      </w:r>
      <w:r>
        <w:rPr>
          <w:rFonts w:ascii="宋体" w:hAnsi="宋体" w:hint="eastAsia"/>
          <w:szCs w:val="24"/>
        </w:rPr>
        <w:t xml:space="preserve">  </w:t>
      </w:r>
      <w:r w:rsidRPr="000C0D78">
        <w:rPr>
          <w:rFonts w:ascii="宋体" w:hAnsi="宋体" w:hint="eastAsia"/>
          <w:szCs w:val="24"/>
        </w:rPr>
        <w:t>客户操作完上述流程可向系统提出交易委托申请</w:t>
      </w:r>
      <w:r>
        <w:rPr>
          <w:rFonts w:ascii="宋体" w:hAnsi="宋体" w:hint="eastAsia"/>
          <w:szCs w:val="24"/>
        </w:rPr>
        <w:t>。</w:t>
      </w:r>
    </w:p>
    <w:p w:rsidR="00144069" w:rsidRPr="000C0D78" w:rsidRDefault="00144069" w:rsidP="00144069">
      <w:pPr>
        <w:ind w:firstLineChars="250" w:firstLine="600"/>
        <w:rPr>
          <w:rFonts w:ascii="宋体" w:hAnsi="宋体"/>
          <w:szCs w:val="24"/>
        </w:rPr>
      </w:pPr>
      <w:r>
        <w:rPr>
          <w:rFonts w:ascii="宋体" w:hAnsi="宋体"/>
          <w:szCs w:val="24"/>
        </w:rPr>
        <w:t>d.</w:t>
      </w:r>
      <w:r w:rsidRPr="000C0D78">
        <w:rPr>
          <w:rFonts w:ascii="宋体" w:hAnsi="宋体" w:hint="eastAsia"/>
          <w:szCs w:val="24"/>
        </w:rPr>
        <w:t>确认交易成功</w:t>
      </w:r>
      <w:r>
        <w:rPr>
          <w:rFonts w:ascii="宋体" w:hAnsi="宋体" w:hint="eastAsia"/>
          <w:szCs w:val="24"/>
        </w:rPr>
        <w:t xml:space="preserve">  </w:t>
      </w:r>
      <w:r w:rsidRPr="000C0D78">
        <w:rPr>
          <w:rFonts w:ascii="宋体" w:hAnsi="宋体" w:hint="eastAsia"/>
          <w:szCs w:val="24"/>
        </w:rPr>
        <w:t>系统审核客户提交操作，确认交易成功</w:t>
      </w:r>
      <w:r>
        <w:rPr>
          <w:rFonts w:ascii="宋体" w:hAnsi="宋体" w:hint="eastAsia"/>
          <w:szCs w:val="24"/>
        </w:rPr>
        <w:t>。</w:t>
      </w:r>
    </w:p>
    <w:p w:rsidR="00144069" w:rsidRPr="000C0D78" w:rsidRDefault="00144069" w:rsidP="00144069">
      <w:pPr>
        <w:ind w:firstLineChars="250" w:firstLine="600"/>
        <w:rPr>
          <w:rFonts w:ascii="宋体" w:hAnsi="宋体"/>
          <w:szCs w:val="24"/>
        </w:rPr>
      </w:pPr>
      <w:r>
        <w:rPr>
          <w:rFonts w:ascii="宋体" w:hAnsi="宋体" w:hint="eastAsia"/>
          <w:szCs w:val="24"/>
        </w:rPr>
        <w:t>e.</w:t>
      </w:r>
      <w:r w:rsidRPr="000C0D78">
        <w:rPr>
          <w:rFonts w:ascii="宋体" w:hAnsi="宋体" w:hint="eastAsia"/>
          <w:szCs w:val="24"/>
        </w:rPr>
        <w:t>提示交易成功</w:t>
      </w:r>
      <w:r>
        <w:rPr>
          <w:rFonts w:ascii="宋体" w:hAnsi="宋体" w:hint="eastAsia"/>
          <w:szCs w:val="24"/>
        </w:rPr>
        <w:t xml:space="preserve">  </w:t>
      </w:r>
      <w:r w:rsidRPr="000C0D78">
        <w:rPr>
          <w:rFonts w:ascii="宋体" w:hAnsi="宋体" w:hint="eastAsia"/>
          <w:szCs w:val="24"/>
        </w:rPr>
        <w:t>会员端及客户端提示交易成功</w:t>
      </w:r>
      <w:r>
        <w:rPr>
          <w:rFonts w:ascii="宋体" w:hAnsi="宋体" w:hint="eastAsia"/>
          <w:szCs w:val="24"/>
        </w:rPr>
        <w:t>。</w:t>
      </w:r>
    </w:p>
    <w:p w:rsidR="00144069" w:rsidRPr="000C0D78" w:rsidRDefault="00144069" w:rsidP="00144069">
      <w:pPr>
        <w:pStyle w:val="30"/>
        <w:ind w:firstLineChars="0" w:firstLine="0"/>
        <w:rPr>
          <w:rFonts w:ascii="宋体" w:hAnsi="宋体"/>
          <w:szCs w:val="24"/>
        </w:rPr>
      </w:pPr>
      <w:r w:rsidRPr="000C0D78">
        <w:rPr>
          <w:rFonts w:ascii="宋体" w:hAnsi="宋体" w:hint="eastAsia"/>
          <w:szCs w:val="24"/>
        </w:rPr>
        <w:t xml:space="preserve">【操作提示】 </w:t>
      </w:r>
    </w:p>
    <w:p w:rsidR="00144069" w:rsidRPr="000C0D78" w:rsidRDefault="00144069" w:rsidP="00144069">
      <w:pPr>
        <w:pStyle w:val="30"/>
        <w:ind w:firstLineChars="300" w:firstLine="720"/>
        <w:rPr>
          <w:rFonts w:ascii="宋体" w:hAnsi="宋体"/>
          <w:szCs w:val="24"/>
        </w:rPr>
      </w:pPr>
      <w:r w:rsidRPr="000C0D78">
        <w:rPr>
          <w:rFonts w:ascii="宋体" w:hAnsi="宋体" w:hint="eastAsia"/>
          <w:szCs w:val="24"/>
        </w:rPr>
        <w:t>具体操作同市价建仓。平仓操作成功后保证金退回交易账户。</w:t>
      </w:r>
    </w:p>
    <w:p w:rsidR="00144069" w:rsidRDefault="00144069" w:rsidP="00144069">
      <w:pPr>
        <w:pStyle w:val="30"/>
        <w:ind w:firstLineChars="350" w:firstLine="840"/>
        <w:rPr>
          <w:rFonts w:ascii="宋体" w:hAnsi="宋体"/>
          <w:szCs w:val="24"/>
        </w:rPr>
      </w:pPr>
      <w:r>
        <w:rPr>
          <w:noProof/>
        </w:rPr>
        <w:lastRenderedPageBreak/>
        <w:drawing>
          <wp:inline distT="0" distB="0" distL="0" distR="0">
            <wp:extent cx="3721100" cy="4627880"/>
            <wp:effectExtent l="1905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cstate="print"/>
                    <a:srcRect/>
                    <a:stretch>
                      <a:fillRect/>
                    </a:stretch>
                  </pic:blipFill>
                  <pic:spPr bwMode="auto">
                    <a:xfrm>
                      <a:off x="0" y="0"/>
                      <a:ext cx="3721100" cy="4627880"/>
                    </a:xfrm>
                    <a:prstGeom prst="rect">
                      <a:avLst/>
                    </a:prstGeom>
                    <a:noFill/>
                    <a:ln w="9525">
                      <a:noFill/>
                      <a:miter lim="800000"/>
                      <a:headEnd/>
                      <a:tailEnd/>
                    </a:ln>
                  </pic:spPr>
                </pic:pic>
              </a:graphicData>
            </a:graphic>
          </wp:inline>
        </w:drawing>
      </w:r>
    </w:p>
    <w:p w:rsidR="00144069" w:rsidRPr="000C0D78" w:rsidRDefault="00144069" w:rsidP="00144069">
      <w:pPr>
        <w:pStyle w:val="30"/>
        <w:ind w:firstLineChars="0" w:firstLine="0"/>
        <w:rPr>
          <w:rFonts w:ascii="宋体" w:hAnsi="宋体"/>
          <w:b/>
          <w:szCs w:val="24"/>
        </w:rPr>
      </w:pPr>
      <w:r w:rsidRPr="000C0D78">
        <w:rPr>
          <w:rFonts w:ascii="宋体" w:hAnsi="宋体" w:hint="eastAsia"/>
          <w:b/>
          <w:szCs w:val="24"/>
        </w:rPr>
        <w:t>【反手建仓】</w:t>
      </w:r>
    </w:p>
    <w:p w:rsidR="00144069" w:rsidRPr="00D01FB2" w:rsidRDefault="00144069" w:rsidP="00144069">
      <w:pPr>
        <w:pStyle w:val="30"/>
        <w:ind w:firstLineChars="200" w:firstLine="480"/>
        <w:rPr>
          <w:rFonts w:ascii="宋体" w:hAnsi="宋体"/>
          <w:b/>
          <w:szCs w:val="24"/>
        </w:rPr>
      </w:pPr>
      <w:r w:rsidRPr="000C0D78">
        <w:rPr>
          <w:rFonts w:ascii="宋体" w:hAnsi="宋体" w:hint="eastAsia"/>
          <w:bCs/>
          <w:szCs w:val="24"/>
        </w:rPr>
        <w:t>反手建仓是客户对欲平仓的仓单进行反手建仓的操作，客户只能在持仓明细中选定欲平仓的仓单进行操作，系统将按照先平仓后建仓的流程进行处理，客户可自行选择平仓数量及反手建仓数量，如反手建仓数量占用保证金超出账户可用保证金可使用范围，则本次反手建仓操作失败</w:t>
      </w:r>
      <w:r>
        <w:rPr>
          <w:rFonts w:ascii="宋体" w:hAnsi="宋体" w:hint="eastAsia"/>
          <w:bCs/>
          <w:szCs w:val="24"/>
        </w:rPr>
        <w:t>。</w:t>
      </w:r>
    </w:p>
    <w:p w:rsidR="00144069" w:rsidRPr="00922085" w:rsidRDefault="00144069" w:rsidP="00144069">
      <w:pPr>
        <w:pStyle w:val="30"/>
        <w:ind w:firstLineChars="350" w:firstLine="840"/>
        <w:rPr>
          <w:rFonts w:ascii="宋体" w:hAnsi="宋体"/>
          <w:szCs w:val="24"/>
        </w:rPr>
      </w:pPr>
    </w:p>
    <w:p w:rsidR="00144069" w:rsidRPr="000C0D78" w:rsidRDefault="00144069" w:rsidP="00144069">
      <w:pPr>
        <w:pStyle w:val="30"/>
        <w:ind w:firstLineChars="1700" w:firstLine="4080"/>
        <w:rPr>
          <w:rFonts w:ascii="宋体" w:hAnsi="宋体"/>
          <w:szCs w:val="24"/>
        </w:rPr>
      </w:pPr>
      <w:r w:rsidRPr="000C0D78">
        <w:rPr>
          <w:rFonts w:ascii="宋体" w:hAnsi="宋体" w:hint="eastAsia"/>
          <w:szCs w:val="24"/>
        </w:rPr>
        <w:t>图</w:t>
      </w:r>
      <w:r w:rsidR="00350E60">
        <w:rPr>
          <w:rFonts w:ascii="宋体" w:hAnsi="宋体" w:hint="eastAsia"/>
          <w:szCs w:val="24"/>
        </w:rPr>
        <w:t>3-23</w:t>
      </w:r>
    </w:p>
    <w:p w:rsidR="00144069" w:rsidRPr="00AF3B9C" w:rsidRDefault="00034D33" w:rsidP="00867874">
      <w:pPr>
        <w:pStyle w:val="4"/>
        <w:ind w:firstLine="562"/>
      </w:pPr>
      <w:bookmarkStart w:id="98" w:name="_Toc297808414"/>
      <w:bookmarkStart w:id="99" w:name="_Toc393877691"/>
      <w:r>
        <w:rPr>
          <w:rFonts w:hint="eastAsia"/>
        </w:rPr>
        <w:t>3.</w:t>
      </w:r>
      <w:proofErr w:type="gramStart"/>
      <w:r w:rsidR="00144069">
        <w:rPr>
          <w:rFonts w:hint="eastAsia"/>
        </w:rPr>
        <w:t>指价</w:t>
      </w:r>
      <w:r w:rsidR="00144069" w:rsidRPr="00AF3B9C">
        <w:rPr>
          <w:rFonts w:hint="eastAsia"/>
        </w:rPr>
        <w:t>建仓</w:t>
      </w:r>
      <w:bookmarkEnd w:id="98"/>
      <w:bookmarkEnd w:id="99"/>
      <w:proofErr w:type="gramEnd"/>
    </w:p>
    <w:p w:rsidR="00144069" w:rsidRPr="003E2E47" w:rsidRDefault="00144069" w:rsidP="00144069">
      <w:pPr>
        <w:pStyle w:val="30"/>
        <w:ind w:firstLineChars="200" w:firstLine="480"/>
        <w:rPr>
          <w:rFonts w:ascii="宋体" w:hAnsi="宋体"/>
          <w:color w:val="FF0000"/>
          <w:szCs w:val="24"/>
        </w:rPr>
      </w:pPr>
      <w:proofErr w:type="gramStart"/>
      <w:r w:rsidRPr="003E2E47">
        <w:rPr>
          <w:rFonts w:ascii="宋体" w:hAnsi="宋体" w:hint="eastAsia"/>
          <w:color w:val="FF0000"/>
          <w:szCs w:val="24"/>
        </w:rPr>
        <w:t>指价建仓</w:t>
      </w:r>
      <w:proofErr w:type="gramEnd"/>
      <w:r w:rsidRPr="003E2E47">
        <w:rPr>
          <w:rFonts w:ascii="宋体" w:hAnsi="宋体" w:hint="eastAsia"/>
          <w:color w:val="FF0000"/>
          <w:szCs w:val="24"/>
        </w:rPr>
        <w:t>是指客户按自己意愿设定价格</w:t>
      </w:r>
      <w:r>
        <w:rPr>
          <w:rFonts w:ascii="宋体" w:hAnsi="宋体" w:hint="eastAsia"/>
          <w:color w:val="FF0000"/>
          <w:szCs w:val="24"/>
        </w:rPr>
        <w:t>提交开仓委托</w:t>
      </w:r>
      <w:r w:rsidRPr="003E2E47">
        <w:rPr>
          <w:rFonts w:ascii="宋体" w:hAnsi="宋体" w:hint="eastAsia"/>
          <w:color w:val="FF0000"/>
          <w:szCs w:val="24"/>
        </w:rPr>
        <w:t>,</w:t>
      </w:r>
      <w:r>
        <w:rPr>
          <w:rFonts w:ascii="宋体" w:hAnsi="宋体" w:hint="eastAsia"/>
          <w:color w:val="FF0000"/>
          <w:szCs w:val="24"/>
        </w:rPr>
        <w:t>当行情达到此价格或穿越此价格时</w:t>
      </w:r>
      <w:r w:rsidRPr="003E2E47">
        <w:rPr>
          <w:rFonts w:ascii="宋体" w:hAnsi="宋体" w:hint="eastAsia"/>
          <w:color w:val="FF0000"/>
          <w:szCs w:val="24"/>
        </w:rPr>
        <w:t>成交。</w:t>
      </w:r>
    </w:p>
    <w:p w:rsidR="00144069" w:rsidRPr="000C0D78" w:rsidRDefault="00144069" w:rsidP="00144069">
      <w:pPr>
        <w:pStyle w:val="30"/>
        <w:ind w:firstLineChars="0" w:firstLine="0"/>
        <w:rPr>
          <w:rFonts w:ascii="宋体" w:hAnsi="宋体"/>
          <w:b/>
          <w:szCs w:val="24"/>
        </w:rPr>
      </w:pPr>
      <w:r w:rsidRPr="000C0D78">
        <w:rPr>
          <w:rFonts w:ascii="宋体" w:hAnsi="宋体" w:hint="eastAsia"/>
          <w:b/>
          <w:szCs w:val="24"/>
        </w:rPr>
        <w:t>【</w:t>
      </w:r>
      <w:r>
        <w:rPr>
          <w:rFonts w:ascii="宋体" w:hAnsi="宋体" w:hint="eastAsia"/>
          <w:szCs w:val="24"/>
        </w:rPr>
        <w:t>流程</w:t>
      </w:r>
      <w:r w:rsidRPr="000C0D78">
        <w:rPr>
          <w:rFonts w:ascii="宋体" w:hAnsi="宋体" w:hint="eastAsia"/>
          <w:b/>
          <w:szCs w:val="24"/>
        </w:rPr>
        <w:t>】</w:t>
      </w:r>
    </w:p>
    <w:p w:rsidR="00144069" w:rsidRPr="000C0D78" w:rsidRDefault="00144069" w:rsidP="00144069">
      <w:pPr>
        <w:rPr>
          <w:rFonts w:ascii="宋体" w:hAnsi="宋体"/>
          <w:szCs w:val="24"/>
        </w:rPr>
      </w:pPr>
      <w:r w:rsidRPr="000C0D78">
        <w:rPr>
          <w:rFonts w:ascii="宋体" w:hAnsi="宋体" w:hint="eastAsia"/>
          <w:szCs w:val="24"/>
        </w:rPr>
        <w:t>1</w:t>
      </w:r>
      <w:r>
        <w:rPr>
          <w:rFonts w:ascii="宋体" w:hAnsi="宋体" w:hint="eastAsia"/>
          <w:szCs w:val="24"/>
        </w:rPr>
        <w:t>.</w:t>
      </w:r>
      <w:r w:rsidRPr="000C0D78">
        <w:rPr>
          <w:rFonts w:ascii="宋体" w:hAnsi="宋体" w:hint="eastAsia"/>
          <w:szCs w:val="24"/>
        </w:rPr>
        <w:t>客户通过交易客户端</w:t>
      </w:r>
      <w:proofErr w:type="gramStart"/>
      <w:r w:rsidRPr="000C0D78">
        <w:rPr>
          <w:rFonts w:ascii="宋体" w:hAnsi="宋体" w:hint="eastAsia"/>
          <w:szCs w:val="24"/>
        </w:rPr>
        <w:t>下</w:t>
      </w:r>
      <w:r>
        <w:rPr>
          <w:rFonts w:ascii="宋体" w:hAnsi="宋体" w:hint="eastAsia"/>
          <w:szCs w:val="24"/>
        </w:rPr>
        <w:t>指价</w:t>
      </w:r>
      <w:r w:rsidRPr="000C0D78">
        <w:rPr>
          <w:rFonts w:ascii="宋体" w:hAnsi="宋体" w:hint="eastAsia"/>
          <w:szCs w:val="24"/>
        </w:rPr>
        <w:t>单</w:t>
      </w:r>
      <w:proofErr w:type="gramEnd"/>
      <w:r w:rsidRPr="000C0D78">
        <w:rPr>
          <w:rFonts w:ascii="宋体" w:hAnsi="宋体" w:hint="eastAsia"/>
          <w:szCs w:val="24"/>
        </w:rPr>
        <w:t>，</w:t>
      </w:r>
      <w:proofErr w:type="gramStart"/>
      <w:r>
        <w:rPr>
          <w:rFonts w:ascii="宋体" w:hAnsi="宋体" w:hint="eastAsia"/>
          <w:szCs w:val="24"/>
        </w:rPr>
        <w:t>指价</w:t>
      </w:r>
      <w:r w:rsidRPr="000C0D78">
        <w:rPr>
          <w:rFonts w:ascii="宋体" w:hAnsi="宋体" w:hint="eastAsia"/>
          <w:szCs w:val="24"/>
        </w:rPr>
        <w:t>单本</w:t>
      </w:r>
      <w:proofErr w:type="gramEnd"/>
      <w:r w:rsidRPr="000C0D78">
        <w:rPr>
          <w:rFonts w:ascii="宋体" w:hAnsi="宋体" w:hint="eastAsia"/>
          <w:szCs w:val="24"/>
        </w:rPr>
        <w:t>交易日有效。</w:t>
      </w:r>
    </w:p>
    <w:p w:rsidR="00144069" w:rsidRPr="000C0D78" w:rsidRDefault="00144069" w:rsidP="00144069">
      <w:pPr>
        <w:rPr>
          <w:rFonts w:ascii="宋体" w:hAnsi="宋体"/>
          <w:szCs w:val="24"/>
        </w:rPr>
      </w:pPr>
      <w:r w:rsidRPr="000C0D78">
        <w:rPr>
          <w:rFonts w:ascii="宋体" w:hAnsi="宋体" w:hint="eastAsia"/>
          <w:szCs w:val="24"/>
        </w:rPr>
        <w:lastRenderedPageBreak/>
        <w:t>2</w:t>
      </w:r>
      <w:r>
        <w:rPr>
          <w:rFonts w:ascii="宋体" w:hAnsi="宋体" w:hint="eastAsia"/>
          <w:szCs w:val="24"/>
        </w:rPr>
        <w:t>.</w:t>
      </w:r>
      <w:r w:rsidRPr="000C0D78">
        <w:rPr>
          <w:rFonts w:ascii="宋体" w:hAnsi="宋体" w:hint="eastAsia"/>
          <w:szCs w:val="24"/>
        </w:rPr>
        <w:t>交易系统</w:t>
      </w:r>
      <w:proofErr w:type="gramStart"/>
      <w:r w:rsidRPr="000C0D78">
        <w:rPr>
          <w:rFonts w:ascii="宋体" w:hAnsi="宋体" w:hint="eastAsia"/>
          <w:szCs w:val="24"/>
        </w:rPr>
        <w:t>检查</w:t>
      </w:r>
      <w:r>
        <w:rPr>
          <w:rFonts w:ascii="宋体" w:hAnsi="宋体" w:hint="eastAsia"/>
          <w:szCs w:val="24"/>
        </w:rPr>
        <w:t>指价</w:t>
      </w:r>
      <w:r w:rsidRPr="000C0D78">
        <w:rPr>
          <w:rFonts w:ascii="宋体" w:hAnsi="宋体" w:hint="eastAsia"/>
          <w:szCs w:val="24"/>
        </w:rPr>
        <w:t>单</w:t>
      </w:r>
      <w:proofErr w:type="gramEnd"/>
      <w:r w:rsidRPr="000C0D78">
        <w:rPr>
          <w:rFonts w:ascii="宋体" w:hAnsi="宋体" w:hint="eastAsia"/>
          <w:szCs w:val="24"/>
        </w:rPr>
        <w:t>。</w:t>
      </w:r>
    </w:p>
    <w:p w:rsidR="00144069" w:rsidRPr="000C0D78" w:rsidRDefault="00144069" w:rsidP="00144069">
      <w:pPr>
        <w:rPr>
          <w:rFonts w:ascii="宋体" w:hAnsi="宋体"/>
          <w:szCs w:val="24"/>
        </w:rPr>
      </w:pPr>
      <w:r>
        <w:rPr>
          <w:rFonts w:ascii="宋体" w:hAnsi="宋体" w:hint="eastAsia"/>
          <w:szCs w:val="24"/>
        </w:rPr>
        <w:t>3.</w:t>
      </w:r>
      <w:r w:rsidRPr="000C0D78">
        <w:rPr>
          <w:rFonts w:ascii="宋体" w:hAnsi="宋体" w:hint="eastAsia"/>
          <w:szCs w:val="24"/>
        </w:rPr>
        <w:t>检查通过后提交交易系统，交易系统冻结保证金，等待价格到时成交。</w:t>
      </w:r>
      <w:r>
        <w:rPr>
          <w:rFonts w:ascii="宋体" w:hAnsi="宋体" w:hint="eastAsia"/>
          <w:szCs w:val="24"/>
        </w:rPr>
        <w:t>等到</w:t>
      </w:r>
    </w:p>
    <w:p w:rsidR="00144069" w:rsidRPr="000C0D78" w:rsidRDefault="00144069" w:rsidP="00144069">
      <w:pPr>
        <w:rPr>
          <w:rFonts w:ascii="宋体" w:hAnsi="宋体"/>
          <w:szCs w:val="24"/>
        </w:rPr>
      </w:pPr>
      <w:r w:rsidRPr="000C0D78">
        <w:rPr>
          <w:rFonts w:ascii="宋体" w:hAnsi="宋体" w:hint="eastAsia"/>
          <w:szCs w:val="24"/>
        </w:rPr>
        <w:t>行情变化触及或穿越指定价格后成交，成交后增加客户的持仓，并占用保证金，收取手续费。当前系统成交时检查可用保证金是否足够手续费收取，如果不足会撤单。</w:t>
      </w:r>
    </w:p>
    <w:p w:rsidR="00144069" w:rsidRPr="000C0D78" w:rsidRDefault="00144069" w:rsidP="00144069">
      <w:pPr>
        <w:pStyle w:val="a0"/>
        <w:ind w:firstLineChars="0" w:firstLine="0"/>
        <w:rPr>
          <w:rFonts w:ascii="宋体" w:hAnsi="宋体"/>
          <w:szCs w:val="24"/>
        </w:rPr>
      </w:pPr>
      <w:r w:rsidRPr="000C0D78">
        <w:rPr>
          <w:rFonts w:ascii="宋体" w:hAnsi="宋体" w:hint="eastAsia"/>
          <w:szCs w:val="24"/>
        </w:rPr>
        <w:t>【操作提示】</w:t>
      </w:r>
    </w:p>
    <w:p w:rsidR="00144069" w:rsidRPr="000C0D78" w:rsidRDefault="00FF1F57" w:rsidP="00144069">
      <w:pPr>
        <w:pStyle w:val="a0"/>
        <w:ind w:firstLineChars="0" w:firstLine="0"/>
        <w:jc w:val="center"/>
        <w:rPr>
          <w:rFonts w:ascii="宋体" w:hAnsi="宋体"/>
          <w:szCs w:val="24"/>
        </w:rPr>
      </w:pPr>
      <w:r>
        <w:rPr>
          <w:rFonts w:ascii="宋体" w:hAnsi="宋体" w:hint="eastAsia"/>
          <w:noProof/>
          <w:szCs w:val="24"/>
        </w:rPr>
        <w:drawing>
          <wp:inline distT="0" distB="0" distL="0" distR="0">
            <wp:extent cx="5274310" cy="2792195"/>
            <wp:effectExtent l="19050" t="0" r="2540" b="0"/>
            <wp:docPr id="250"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6" cstate="print"/>
                    <a:srcRect/>
                    <a:stretch>
                      <a:fillRect/>
                    </a:stretch>
                  </pic:blipFill>
                  <pic:spPr bwMode="auto">
                    <a:xfrm>
                      <a:off x="0" y="0"/>
                      <a:ext cx="5274310" cy="2792195"/>
                    </a:xfrm>
                    <a:prstGeom prst="rect">
                      <a:avLst/>
                    </a:prstGeom>
                    <a:noFill/>
                    <a:ln w="9525">
                      <a:noFill/>
                      <a:miter lim="800000"/>
                      <a:headEnd/>
                      <a:tailEnd/>
                    </a:ln>
                  </pic:spPr>
                </pic:pic>
              </a:graphicData>
            </a:graphic>
          </wp:inline>
        </w:drawing>
      </w:r>
    </w:p>
    <w:p w:rsidR="00144069" w:rsidRPr="000C0D78" w:rsidRDefault="00144069" w:rsidP="00144069">
      <w:pPr>
        <w:pStyle w:val="a0"/>
        <w:ind w:firstLineChars="0" w:firstLine="0"/>
        <w:jc w:val="center"/>
        <w:rPr>
          <w:rFonts w:ascii="宋体" w:hAnsi="宋体"/>
          <w:szCs w:val="24"/>
        </w:rPr>
      </w:pPr>
      <w:r w:rsidRPr="000C0D78">
        <w:rPr>
          <w:rFonts w:ascii="宋体" w:hAnsi="宋体" w:hint="eastAsia"/>
          <w:szCs w:val="24"/>
        </w:rPr>
        <w:t>图</w:t>
      </w:r>
      <w:r w:rsidR="00350E60">
        <w:rPr>
          <w:rFonts w:ascii="宋体" w:hAnsi="宋体" w:hint="eastAsia"/>
          <w:szCs w:val="24"/>
        </w:rPr>
        <w:t>3-24</w:t>
      </w:r>
    </w:p>
    <w:p w:rsidR="00144069" w:rsidRDefault="00144069" w:rsidP="00144069">
      <w:pPr>
        <w:pStyle w:val="30"/>
        <w:ind w:leftChars="59" w:left="142" w:firstLineChars="0" w:firstLine="0"/>
        <w:rPr>
          <w:rFonts w:ascii="宋体" w:hAnsi="宋体"/>
          <w:szCs w:val="24"/>
        </w:rPr>
      </w:pPr>
      <w:r>
        <w:rPr>
          <w:rFonts w:ascii="宋体" w:hAnsi="宋体" w:hint="eastAsia"/>
          <w:szCs w:val="24"/>
        </w:rPr>
        <w:t>第1步：双击行情或点击平仓单图标，</w:t>
      </w:r>
      <w:proofErr w:type="gramStart"/>
      <w:r>
        <w:rPr>
          <w:rFonts w:ascii="宋体" w:hAnsi="宋体" w:hint="eastAsia"/>
          <w:szCs w:val="24"/>
        </w:rPr>
        <w:t>进行指价平仓</w:t>
      </w:r>
      <w:proofErr w:type="gramEnd"/>
      <w:r>
        <w:rPr>
          <w:rFonts w:ascii="宋体" w:hAnsi="宋体" w:hint="eastAsia"/>
          <w:szCs w:val="24"/>
        </w:rPr>
        <w:t>。</w:t>
      </w:r>
    </w:p>
    <w:p w:rsidR="00144069" w:rsidRDefault="00144069" w:rsidP="00144069">
      <w:pPr>
        <w:pStyle w:val="30"/>
        <w:ind w:leftChars="59" w:left="142" w:firstLineChars="0" w:firstLine="0"/>
        <w:jc w:val="center"/>
        <w:rPr>
          <w:rFonts w:ascii="宋体" w:hAnsi="宋体"/>
          <w:szCs w:val="24"/>
        </w:rPr>
      </w:pPr>
      <w:r>
        <w:rPr>
          <w:noProof/>
        </w:rPr>
        <w:lastRenderedPageBreak/>
        <w:drawing>
          <wp:inline distT="0" distB="0" distL="0" distR="0">
            <wp:extent cx="3864610" cy="4985385"/>
            <wp:effectExtent l="19050" t="0" r="2540" b="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cstate="print"/>
                    <a:srcRect/>
                    <a:stretch>
                      <a:fillRect/>
                    </a:stretch>
                  </pic:blipFill>
                  <pic:spPr bwMode="auto">
                    <a:xfrm>
                      <a:off x="0" y="0"/>
                      <a:ext cx="3864610" cy="4985385"/>
                    </a:xfrm>
                    <a:prstGeom prst="rect">
                      <a:avLst/>
                    </a:prstGeom>
                    <a:noFill/>
                    <a:ln w="9525">
                      <a:noFill/>
                      <a:miter lim="800000"/>
                      <a:headEnd/>
                      <a:tailEnd/>
                    </a:ln>
                  </pic:spPr>
                </pic:pic>
              </a:graphicData>
            </a:graphic>
          </wp:inline>
        </w:drawing>
      </w:r>
    </w:p>
    <w:p w:rsidR="00144069" w:rsidRDefault="00144069" w:rsidP="00144069">
      <w:pPr>
        <w:pStyle w:val="a0"/>
        <w:ind w:firstLineChars="0" w:firstLine="0"/>
        <w:jc w:val="center"/>
        <w:rPr>
          <w:rFonts w:ascii="宋体" w:hAnsi="宋体"/>
          <w:szCs w:val="24"/>
        </w:rPr>
      </w:pPr>
      <w:r w:rsidRPr="000C0D78">
        <w:rPr>
          <w:rFonts w:ascii="宋体" w:hAnsi="宋体" w:hint="eastAsia"/>
          <w:szCs w:val="24"/>
        </w:rPr>
        <w:t>图</w:t>
      </w:r>
      <w:r w:rsidR="00350E60">
        <w:rPr>
          <w:rFonts w:ascii="宋体" w:hAnsi="宋体" w:hint="eastAsia"/>
          <w:szCs w:val="24"/>
        </w:rPr>
        <w:t>3-25</w:t>
      </w:r>
    </w:p>
    <w:p w:rsidR="00144069" w:rsidRDefault="00144069" w:rsidP="00144069">
      <w:pPr>
        <w:pStyle w:val="a0"/>
        <w:ind w:leftChars="59" w:left="142" w:firstLineChars="0" w:firstLine="0"/>
        <w:rPr>
          <w:rFonts w:ascii="宋体" w:hAnsi="宋体"/>
          <w:szCs w:val="24"/>
        </w:rPr>
      </w:pPr>
      <w:r>
        <w:rPr>
          <w:rFonts w:ascii="宋体" w:hAnsi="宋体" w:hint="eastAsia"/>
          <w:szCs w:val="24"/>
        </w:rPr>
        <w:t>第2步：选择建仓类型、商品、手数、交易对象、买卖方向、有效日期及</w:t>
      </w:r>
      <w:proofErr w:type="gramStart"/>
      <w:r>
        <w:rPr>
          <w:rFonts w:ascii="宋体" w:hAnsi="宋体" w:hint="eastAsia"/>
          <w:szCs w:val="24"/>
        </w:rPr>
        <w:t>止损止盈</w:t>
      </w:r>
      <w:proofErr w:type="gramEnd"/>
      <w:r>
        <w:rPr>
          <w:rFonts w:ascii="宋体" w:hAnsi="宋体" w:hint="eastAsia"/>
          <w:szCs w:val="24"/>
        </w:rPr>
        <w:t>价格后点击【确定】按钮，可以下单成功。</w:t>
      </w:r>
    </w:p>
    <w:p w:rsidR="00144069" w:rsidRPr="00B850A0" w:rsidRDefault="00144069" w:rsidP="00144069">
      <w:pPr>
        <w:pStyle w:val="a0"/>
        <w:ind w:leftChars="59" w:left="142" w:firstLineChars="0" w:firstLine="0"/>
        <w:rPr>
          <w:rFonts w:ascii="宋体" w:hAnsi="宋体"/>
          <w:szCs w:val="24"/>
        </w:rPr>
      </w:pPr>
      <w:r w:rsidRPr="000C0D78">
        <w:rPr>
          <w:rFonts w:ascii="宋体" w:hAnsi="宋体" w:hint="eastAsia"/>
          <w:szCs w:val="24"/>
        </w:rPr>
        <w:t>建仓成功后，客户保证金状态将发生变化，按建仓的数量和商品占用保证金，收取建仓手续费等；</w:t>
      </w:r>
    </w:p>
    <w:p w:rsidR="00144069" w:rsidRPr="003C4E51" w:rsidRDefault="00144069" w:rsidP="00144069">
      <w:pPr>
        <w:pStyle w:val="30"/>
        <w:ind w:left="142" w:firstLineChars="0" w:firstLine="0"/>
        <w:rPr>
          <w:rFonts w:ascii="宋体" w:hAnsi="宋体"/>
          <w:szCs w:val="24"/>
        </w:rPr>
      </w:pPr>
      <w:r>
        <w:rPr>
          <w:rFonts w:ascii="宋体" w:hAnsi="宋体" w:hint="eastAsia"/>
          <w:bCs/>
          <w:szCs w:val="24"/>
        </w:rPr>
        <w:t>第3步：</w:t>
      </w:r>
      <w:r w:rsidRPr="000C0D78">
        <w:rPr>
          <w:rFonts w:ascii="宋体" w:hAnsi="宋体" w:hint="eastAsia"/>
          <w:bCs/>
          <w:szCs w:val="24"/>
        </w:rPr>
        <w:t>由持仓单</w:t>
      </w:r>
      <w:r>
        <w:rPr>
          <w:rFonts w:ascii="宋体" w:hAnsi="宋体" w:hint="eastAsia"/>
          <w:bCs/>
          <w:szCs w:val="24"/>
        </w:rPr>
        <w:t>也可以</w:t>
      </w:r>
      <w:r w:rsidRPr="000C0D78">
        <w:rPr>
          <w:rFonts w:ascii="宋体" w:hAnsi="宋体" w:hint="eastAsia"/>
          <w:bCs/>
          <w:szCs w:val="24"/>
        </w:rPr>
        <w:t>直接增加或修改的</w:t>
      </w:r>
      <w:proofErr w:type="gramStart"/>
      <w:r>
        <w:rPr>
          <w:rFonts w:ascii="宋体" w:hAnsi="宋体" w:hint="eastAsia"/>
          <w:bCs/>
          <w:szCs w:val="24"/>
        </w:rPr>
        <w:t>指价</w:t>
      </w:r>
      <w:r w:rsidRPr="000C0D78">
        <w:rPr>
          <w:rFonts w:ascii="宋体" w:hAnsi="宋体" w:hint="eastAsia"/>
          <w:bCs/>
          <w:szCs w:val="24"/>
        </w:rPr>
        <w:t>止赢止</w:t>
      </w:r>
      <w:proofErr w:type="gramEnd"/>
      <w:r w:rsidRPr="000C0D78">
        <w:rPr>
          <w:rFonts w:ascii="宋体" w:hAnsi="宋体" w:hint="eastAsia"/>
          <w:bCs/>
          <w:szCs w:val="24"/>
        </w:rPr>
        <w:t>损单</w:t>
      </w:r>
      <w:r>
        <w:rPr>
          <w:rFonts w:ascii="宋体" w:hAnsi="宋体" w:hint="eastAsia"/>
          <w:bCs/>
          <w:szCs w:val="24"/>
        </w:rPr>
        <w:t>，双击记录或选中记录右击鼠标选择【指价平仓单】即可，其他操作</w:t>
      </w:r>
      <w:proofErr w:type="gramStart"/>
      <w:r>
        <w:rPr>
          <w:rFonts w:ascii="宋体" w:hAnsi="宋体" w:hint="eastAsia"/>
          <w:bCs/>
          <w:szCs w:val="24"/>
        </w:rPr>
        <w:t>同指价平仓</w:t>
      </w:r>
      <w:proofErr w:type="gramEnd"/>
      <w:r>
        <w:rPr>
          <w:rFonts w:ascii="宋体" w:hAnsi="宋体" w:hint="eastAsia"/>
          <w:bCs/>
          <w:szCs w:val="24"/>
        </w:rPr>
        <w:t>操作。</w:t>
      </w:r>
    </w:p>
    <w:p w:rsidR="00144069" w:rsidRPr="000C0D78" w:rsidRDefault="00DC2127" w:rsidP="00144069">
      <w:pPr>
        <w:pStyle w:val="30"/>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①</w:t>
      </w:r>
      <w:r>
        <w:rPr>
          <w:rFonts w:ascii="宋体" w:hAnsi="宋体"/>
          <w:szCs w:val="24"/>
        </w:rPr>
        <w:fldChar w:fldCharType="end"/>
      </w:r>
      <w:r w:rsidR="00144069" w:rsidRPr="000C0D78">
        <w:rPr>
          <w:rFonts w:ascii="宋体" w:hAnsi="宋体" w:hint="eastAsia"/>
          <w:szCs w:val="24"/>
        </w:rPr>
        <w:t>交易类型：选择要建仓的类型。包括市价建仓和</w:t>
      </w:r>
      <w:proofErr w:type="gramStart"/>
      <w:r w:rsidR="00144069">
        <w:rPr>
          <w:rFonts w:ascii="宋体" w:hAnsi="宋体" w:hint="eastAsia"/>
          <w:szCs w:val="24"/>
        </w:rPr>
        <w:t>指价</w:t>
      </w:r>
      <w:r w:rsidR="00144069" w:rsidRPr="000C0D78">
        <w:rPr>
          <w:rFonts w:ascii="宋体" w:hAnsi="宋体" w:hint="eastAsia"/>
          <w:szCs w:val="24"/>
        </w:rPr>
        <w:t>建仓</w:t>
      </w:r>
      <w:proofErr w:type="gramEnd"/>
      <w:r w:rsidR="00144069" w:rsidRPr="000C0D78">
        <w:rPr>
          <w:rFonts w:ascii="宋体" w:hAnsi="宋体" w:hint="eastAsia"/>
          <w:szCs w:val="24"/>
        </w:rPr>
        <w:t>。</w:t>
      </w:r>
    </w:p>
    <w:p w:rsidR="00144069" w:rsidRPr="000C0D78" w:rsidRDefault="00DC2127" w:rsidP="00144069">
      <w:pPr>
        <w:pStyle w:val="30"/>
        <w:ind w:firstLineChars="200" w:firstLine="480"/>
        <w:rPr>
          <w:rFonts w:ascii="宋体" w:hAnsi="宋体"/>
          <w:szCs w:val="24"/>
        </w:rPr>
      </w:pPr>
      <w:r>
        <w:rPr>
          <w:rFonts w:ascii="Wingdings" w:hAnsi="Wingdings" w:hint="eastAsia"/>
          <w:szCs w:val="24"/>
          <w:highlight w:val="lightGray"/>
        </w:rPr>
        <w:fldChar w:fldCharType="begin"/>
      </w:r>
      <w:r w:rsidR="00144069">
        <w:rPr>
          <w:rFonts w:ascii="Wingdings" w:hAnsi="Wingdings" w:hint="eastAsia"/>
          <w:szCs w:val="24"/>
          <w:highlight w:val="lightGray"/>
        </w:rPr>
        <w:instrText xml:space="preserve"> = 2 \* GB3 </w:instrText>
      </w:r>
      <w:r>
        <w:rPr>
          <w:rFonts w:ascii="Wingdings" w:hAnsi="Wingdings" w:hint="eastAsia"/>
          <w:szCs w:val="24"/>
          <w:highlight w:val="lightGray"/>
        </w:rPr>
        <w:fldChar w:fldCharType="separate"/>
      </w:r>
      <w:r w:rsidR="00144069">
        <w:rPr>
          <w:rFonts w:ascii="Wingdings" w:hAnsi="Wingdings" w:hint="eastAsia"/>
          <w:noProof/>
          <w:szCs w:val="24"/>
          <w:highlight w:val="lightGray"/>
        </w:rPr>
        <w:t>②</w:t>
      </w:r>
      <w:r>
        <w:rPr>
          <w:rFonts w:ascii="Wingdings" w:hAnsi="Wingdings" w:hint="eastAsia"/>
          <w:szCs w:val="24"/>
          <w:highlight w:val="lightGray"/>
        </w:rPr>
        <w:fldChar w:fldCharType="end"/>
      </w:r>
      <w:r w:rsidR="00144069" w:rsidRPr="000C0D78">
        <w:rPr>
          <w:rFonts w:ascii="宋体" w:hAnsi="宋体" w:hint="eastAsia"/>
          <w:szCs w:val="24"/>
        </w:rPr>
        <w:t>商品：选择所要进行建仓的商品。</w:t>
      </w:r>
    </w:p>
    <w:p w:rsidR="00144069" w:rsidRPr="000C0D78" w:rsidRDefault="00DC2127" w:rsidP="00144069">
      <w:pPr>
        <w:pStyle w:val="30"/>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3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③</w:t>
      </w:r>
      <w:r>
        <w:rPr>
          <w:rFonts w:ascii="宋体" w:hAnsi="宋体"/>
          <w:szCs w:val="24"/>
        </w:rPr>
        <w:fldChar w:fldCharType="end"/>
      </w:r>
      <w:r w:rsidR="00144069" w:rsidRPr="000C0D78">
        <w:rPr>
          <w:rFonts w:ascii="宋体" w:hAnsi="宋体" w:hint="eastAsia"/>
          <w:szCs w:val="24"/>
        </w:rPr>
        <w:t>手数：单笔持仓量。</w:t>
      </w:r>
    </w:p>
    <w:p w:rsidR="00144069" w:rsidRPr="000C0D78" w:rsidRDefault="00DC2127" w:rsidP="00144069">
      <w:pPr>
        <w:pStyle w:val="30"/>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4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④</w:t>
      </w:r>
      <w:r>
        <w:rPr>
          <w:rFonts w:ascii="宋体" w:hAnsi="宋体"/>
          <w:szCs w:val="24"/>
        </w:rPr>
        <w:fldChar w:fldCharType="end"/>
      </w:r>
      <w:r w:rsidR="00144069" w:rsidRPr="000C0D78">
        <w:rPr>
          <w:rFonts w:ascii="宋体" w:hAnsi="宋体" w:hint="eastAsia"/>
          <w:szCs w:val="24"/>
        </w:rPr>
        <w:t>交易对象：该客户所属的会员。</w:t>
      </w:r>
    </w:p>
    <w:p w:rsidR="00144069" w:rsidRPr="000C0D78" w:rsidRDefault="00DC2127" w:rsidP="00144069">
      <w:pPr>
        <w:pStyle w:val="30"/>
        <w:ind w:firstLineChars="200" w:firstLine="480"/>
        <w:rPr>
          <w:rFonts w:ascii="宋体" w:hAnsi="宋体"/>
          <w:szCs w:val="24"/>
        </w:rPr>
      </w:pPr>
      <w:r>
        <w:rPr>
          <w:rFonts w:ascii="宋体" w:hAnsi="宋体"/>
          <w:szCs w:val="24"/>
        </w:rPr>
        <w:lastRenderedPageBreak/>
        <w:fldChar w:fldCharType="begin"/>
      </w:r>
      <w:r w:rsidR="00144069">
        <w:rPr>
          <w:rFonts w:ascii="宋体" w:hAnsi="宋体"/>
          <w:szCs w:val="24"/>
        </w:rPr>
        <w:instrText xml:space="preserve"> </w:instrText>
      </w:r>
      <w:r w:rsidR="00144069">
        <w:rPr>
          <w:rFonts w:ascii="宋体" w:hAnsi="宋体" w:hint="eastAsia"/>
          <w:szCs w:val="24"/>
        </w:rPr>
        <w:instrText>= 5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⑤</w:t>
      </w:r>
      <w:r>
        <w:rPr>
          <w:rFonts w:ascii="宋体" w:hAnsi="宋体"/>
          <w:szCs w:val="24"/>
        </w:rPr>
        <w:fldChar w:fldCharType="end"/>
      </w:r>
      <w:r w:rsidR="00144069" w:rsidRPr="000C0D78">
        <w:rPr>
          <w:rFonts w:ascii="宋体" w:hAnsi="宋体" w:hint="eastAsia"/>
          <w:szCs w:val="24"/>
        </w:rPr>
        <w:t>买/卖：选择买卖方向。</w:t>
      </w:r>
    </w:p>
    <w:p w:rsidR="00144069" w:rsidRPr="000C0D78" w:rsidRDefault="00DC2127" w:rsidP="00144069">
      <w:pPr>
        <w:pStyle w:val="30"/>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6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⑥</w:t>
      </w:r>
      <w:r>
        <w:rPr>
          <w:rFonts w:ascii="宋体" w:hAnsi="宋体"/>
          <w:szCs w:val="24"/>
        </w:rPr>
        <w:fldChar w:fldCharType="end"/>
      </w:r>
      <w:r w:rsidR="00144069" w:rsidRPr="000C0D78">
        <w:rPr>
          <w:rFonts w:ascii="宋体" w:hAnsi="宋体" w:hint="eastAsia"/>
          <w:szCs w:val="24"/>
        </w:rPr>
        <w:t>有效日期：当日有效。</w:t>
      </w:r>
    </w:p>
    <w:p w:rsidR="00144069" w:rsidRPr="000C0D78" w:rsidRDefault="00DC2127" w:rsidP="00144069">
      <w:pPr>
        <w:pStyle w:val="30"/>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7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⑦</w:t>
      </w:r>
      <w:r>
        <w:rPr>
          <w:rFonts w:ascii="宋体" w:hAnsi="宋体"/>
          <w:szCs w:val="24"/>
        </w:rPr>
        <w:fldChar w:fldCharType="end"/>
      </w:r>
      <w:r w:rsidR="00144069" w:rsidRPr="000C0D78">
        <w:rPr>
          <w:rFonts w:ascii="宋体" w:hAnsi="宋体" w:hint="eastAsia"/>
          <w:szCs w:val="24"/>
        </w:rPr>
        <w:t>大字牌：即买卖方向与允许成交价和报价的最大点差之间显示的报价，显示的是当前的行情，</w:t>
      </w:r>
      <w:proofErr w:type="gramStart"/>
      <w:r w:rsidR="00144069" w:rsidRPr="000C0D78">
        <w:rPr>
          <w:rFonts w:ascii="宋体" w:hAnsi="宋体" w:hint="eastAsia"/>
          <w:szCs w:val="24"/>
        </w:rPr>
        <w:t>跟行情</w:t>
      </w:r>
      <w:proofErr w:type="gramEnd"/>
      <w:r w:rsidR="00144069" w:rsidRPr="000C0D78">
        <w:rPr>
          <w:rFonts w:ascii="宋体" w:hAnsi="宋体" w:hint="eastAsia"/>
          <w:szCs w:val="24"/>
        </w:rPr>
        <w:t>同步变动。</w:t>
      </w:r>
    </w:p>
    <w:p w:rsidR="00144069" w:rsidRPr="000C0D78" w:rsidRDefault="00DC2127" w:rsidP="00144069">
      <w:pPr>
        <w:pStyle w:val="30"/>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8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⑧</w:t>
      </w:r>
      <w:r>
        <w:rPr>
          <w:rFonts w:ascii="宋体" w:hAnsi="宋体"/>
          <w:szCs w:val="24"/>
        </w:rPr>
        <w:fldChar w:fldCharType="end"/>
      </w:r>
      <w:r w:rsidR="00144069" w:rsidRPr="000C0D78">
        <w:rPr>
          <w:rFonts w:ascii="宋体" w:hAnsi="宋体" w:hint="eastAsia"/>
          <w:szCs w:val="24"/>
        </w:rPr>
        <w:t>价格：所要下单</w:t>
      </w:r>
      <w:proofErr w:type="gramStart"/>
      <w:r w:rsidR="00144069" w:rsidRPr="000C0D78">
        <w:rPr>
          <w:rFonts w:ascii="宋体" w:hAnsi="宋体" w:hint="eastAsia"/>
          <w:szCs w:val="24"/>
        </w:rPr>
        <w:t>的</w:t>
      </w:r>
      <w:r w:rsidR="00144069">
        <w:rPr>
          <w:rFonts w:ascii="宋体" w:hAnsi="宋体" w:hint="eastAsia"/>
          <w:szCs w:val="24"/>
        </w:rPr>
        <w:t>指价</w:t>
      </w:r>
      <w:r w:rsidR="00144069" w:rsidRPr="000C0D78">
        <w:rPr>
          <w:rFonts w:ascii="宋体" w:hAnsi="宋体" w:hint="eastAsia"/>
          <w:szCs w:val="24"/>
        </w:rPr>
        <w:t>价格</w:t>
      </w:r>
      <w:proofErr w:type="gramEnd"/>
      <w:r w:rsidR="00144069" w:rsidRPr="000C0D78">
        <w:rPr>
          <w:rFonts w:ascii="宋体" w:hAnsi="宋体" w:hint="eastAsia"/>
          <w:szCs w:val="24"/>
        </w:rPr>
        <w:t>。</w:t>
      </w:r>
    </w:p>
    <w:p w:rsidR="00144069" w:rsidRPr="007A7B49" w:rsidRDefault="00DC2127" w:rsidP="00144069">
      <w:pPr>
        <w:pStyle w:val="30"/>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9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⑨</w:t>
      </w:r>
      <w:r>
        <w:rPr>
          <w:rFonts w:ascii="宋体" w:hAnsi="宋体"/>
          <w:szCs w:val="24"/>
        </w:rPr>
        <w:fldChar w:fldCharType="end"/>
      </w:r>
      <w:r w:rsidR="00144069" w:rsidRPr="000C0D78">
        <w:rPr>
          <w:rFonts w:ascii="宋体" w:hAnsi="宋体" w:hint="eastAsia"/>
          <w:szCs w:val="24"/>
        </w:rPr>
        <w:t>止损/止盈：</w:t>
      </w:r>
      <w:r w:rsidR="00144069" w:rsidRPr="007A7B49">
        <w:rPr>
          <w:szCs w:val="24"/>
        </w:rPr>
        <w:t>指当某一投资出现的亏损</w:t>
      </w:r>
      <w:r w:rsidR="00144069" w:rsidRPr="000C0D78">
        <w:rPr>
          <w:rFonts w:ascii="宋体" w:hAnsi="宋体" w:hint="eastAsia"/>
          <w:szCs w:val="24"/>
        </w:rPr>
        <w:t>/</w:t>
      </w:r>
      <w:r w:rsidR="00144069">
        <w:rPr>
          <w:rFonts w:hint="eastAsia"/>
          <w:szCs w:val="24"/>
        </w:rPr>
        <w:t>盈利</w:t>
      </w:r>
      <w:r w:rsidR="00144069" w:rsidRPr="007A7B49">
        <w:rPr>
          <w:szCs w:val="24"/>
        </w:rPr>
        <w:t>达到预定数额时，及时斩仓出局，以避免形成更大的亏损</w:t>
      </w:r>
      <w:r w:rsidR="00144069">
        <w:rPr>
          <w:rFonts w:hint="eastAsia"/>
          <w:szCs w:val="24"/>
        </w:rPr>
        <w:t>，或者达到预定盈利目标即可。</w:t>
      </w:r>
    </w:p>
    <w:p w:rsidR="00144069" w:rsidRPr="00414638" w:rsidRDefault="00034D33" w:rsidP="00867874">
      <w:pPr>
        <w:pStyle w:val="4"/>
        <w:ind w:firstLine="562"/>
      </w:pPr>
      <w:bookmarkStart w:id="100" w:name="_Toc297808415"/>
      <w:bookmarkStart w:id="101" w:name="_Toc393877692"/>
      <w:r>
        <w:rPr>
          <w:rFonts w:hint="eastAsia"/>
        </w:rPr>
        <w:t>4.</w:t>
      </w:r>
      <w:bookmarkEnd w:id="100"/>
      <w:proofErr w:type="gramStart"/>
      <w:r w:rsidR="00144069">
        <w:rPr>
          <w:rFonts w:hint="eastAsia"/>
        </w:rPr>
        <w:t>指价平仓</w:t>
      </w:r>
      <w:bookmarkEnd w:id="101"/>
      <w:proofErr w:type="gramEnd"/>
    </w:p>
    <w:p w:rsidR="00144069" w:rsidRPr="000C0D78" w:rsidRDefault="00144069" w:rsidP="00144069">
      <w:pPr>
        <w:pStyle w:val="a0"/>
        <w:ind w:firstLine="480"/>
        <w:rPr>
          <w:rFonts w:ascii="宋体" w:hAnsi="宋体"/>
          <w:szCs w:val="24"/>
        </w:rPr>
      </w:pPr>
      <w:proofErr w:type="gramStart"/>
      <w:r w:rsidRPr="000C0D78">
        <w:rPr>
          <w:rFonts w:ascii="宋体" w:hAnsi="宋体" w:hint="eastAsia"/>
          <w:szCs w:val="24"/>
        </w:rPr>
        <w:t>客户</w:t>
      </w:r>
      <w:r>
        <w:rPr>
          <w:rFonts w:ascii="宋体" w:hAnsi="宋体" w:hint="eastAsia"/>
          <w:szCs w:val="24"/>
        </w:rPr>
        <w:t>指价平仓</w:t>
      </w:r>
      <w:proofErr w:type="gramEnd"/>
      <w:r w:rsidRPr="000C0D78">
        <w:rPr>
          <w:rFonts w:ascii="宋体" w:hAnsi="宋体" w:hint="eastAsia"/>
          <w:szCs w:val="24"/>
        </w:rPr>
        <w:t>是指在行情系统刷新价格后,由交易系统检测客户</w:t>
      </w:r>
      <w:proofErr w:type="gramStart"/>
      <w:r w:rsidRPr="000C0D78">
        <w:rPr>
          <w:rFonts w:ascii="宋体" w:hAnsi="宋体" w:hint="eastAsia"/>
          <w:szCs w:val="24"/>
        </w:rPr>
        <w:t>的</w:t>
      </w:r>
      <w:r>
        <w:rPr>
          <w:rFonts w:ascii="宋体" w:hAnsi="宋体" w:hint="eastAsia"/>
          <w:szCs w:val="24"/>
        </w:rPr>
        <w:t>指价</w:t>
      </w:r>
      <w:r w:rsidRPr="000C0D78">
        <w:rPr>
          <w:rFonts w:ascii="宋体" w:hAnsi="宋体" w:hint="eastAsia"/>
          <w:szCs w:val="24"/>
        </w:rPr>
        <w:t>平仓单</w:t>
      </w:r>
      <w:proofErr w:type="gramEnd"/>
      <w:r w:rsidRPr="000C0D78">
        <w:rPr>
          <w:rFonts w:ascii="宋体" w:hAnsi="宋体" w:hint="eastAsia"/>
          <w:szCs w:val="24"/>
        </w:rPr>
        <w:t>是否到价,并于到价时进行平仓的操作。</w:t>
      </w:r>
    </w:p>
    <w:p w:rsidR="00144069" w:rsidRPr="000C0D78" w:rsidRDefault="00144069" w:rsidP="00144069">
      <w:pPr>
        <w:pStyle w:val="a0"/>
        <w:ind w:firstLine="480"/>
        <w:rPr>
          <w:rFonts w:ascii="宋体" w:hAnsi="宋体"/>
          <w:bCs/>
          <w:szCs w:val="24"/>
        </w:rPr>
      </w:pPr>
      <w:r w:rsidRPr="000C0D78">
        <w:rPr>
          <w:rFonts w:ascii="宋体" w:hAnsi="宋体" w:hint="eastAsia"/>
          <w:bCs/>
          <w:szCs w:val="24"/>
        </w:rPr>
        <w:t>如果实时价格触及或穿越客户持有</w:t>
      </w:r>
      <w:proofErr w:type="gramStart"/>
      <w:r w:rsidRPr="000C0D78">
        <w:rPr>
          <w:rFonts w:ascii="宋体" w:hAnsi="宋体" w:hint="eastAsia"/>
          <w:bCs/>
          <w:szCs w:val="24"/>
        </w:rPr>
        <w:t>的</w:t>
      </w:r>
      <w:r>
        <w:rPr>
          <w:rFonts w:ascii="宋体" w:hAnsi="宋体" w:hint="eastAsia"/>
          <w:bCs/>
          <w:szCs w:val="24"/>
        </w:rPr>
        <w:t>指价</w:t>
      </w:r>
      <w:r w:rsidRPr="000C0D78">
        <w:rPr>
          <w:rFonts w:ascii="宋体" w:hAnsi="宋体" w:hint="eastAsia"/>
          <w:bCs/>
          <w:szCs w:val="24"/>
        </w:rPr>
        <w:t>平仓单</w:t>
      </w:r>
      <w:proofErr w:type="gramEnd"/>
      <w:r w:rsidRPr="000C0D78">
        <w:rPr>
          <w:rFonts w:ascii="宋体" w:hAnsi="宋体" w:hint="eastAsia"/>
          <w:bCs/>
          <w:szCs w:val="24"/>
        </w:rPr>
        <w:t>价格，则交易系统按照价格进行平仓后，归还</w:t>
      </w:r>
      <w:proofErr w:type="gramStart"/>
      <w:r w:rsidRPr="000C0D78">
        <w:rPr>
          <w:rFonts w:ascii="宋体" w:hAnsi="宋体" w:hint="eastAsia"/>
          <w:bCs/>
          <w:szCs w:val="24"/>
        </w:rPr>
        <w:t>客户</w:t>
      </w:r>
      <w:r>
        <w:rPr>
          <w:rFonts w:ascii="宋体" w:hAnsi="宋体" w:hint="eastAsia"/>
          <w:bCs/>
          <w:szCs w:val="24"/>
        </w:rPr>
        <w:t>指价</w:t>
      </w:r>
      <w:r w:rsidRPr="000C0D78">
        <w:rPr>
          <w:rFonts w:ascii="宋体" w:hAnsi="宋体" w:hint="eastAsia"/>
          <w:bCs/>
          <w:szCs w:val="24"/>
        </w:rPr>
        <w:t>平仓单</w:t>
      </w:r>
      <w:proofErr w:type="gramEnd"/>
      <w:r w:rsidRPr="000C0D78">
        <w:rPr>
          <w:rFonts w:ascii="宋体" w:hAnsi="宋体" w:hint="eastAsia"/>
          <w:bCs/>
          <w:szCs w:val="24"/>
        </w:rPr>
        <w:t>所占用的保证金及结算平仓盈亏并反映在客户账户中。</w:t>
      </w:r>
      <w:proofErr w:type="gramStart"/>
      <w:r w:rsidRPr="000C0D78">
        <w:rPr>
          <w:rFonts w:ascii="宋体" w:hAnsi="宋体" w:hint="eastAsia"/>
          <w:bCs/>
          <w:szCs w:val="24"/>
        </w:rPr>
        <w:t>客户</w:t>
      </w:r>
      <w:r>
        <w:rPr>
          <w:rFonts w:ascii="宋体" w:hAnsi="宋体" w:hint="eastAsia"/>
          <w:bCs/>
          <w:szCs w:val="24"/>
        </w:rPr>
        <w:t>指价</w:t>
      </w:r>
      <w:r w:rsidRPr="000C0D78">
        <w:rPr>
          <w:rFonts w:ascii="宋体" w:hAnsi="宋体" w:hint="eastAsia"/>
          <w:bCs/>
          <w:szCs w:val="24"/>
        </w:rPr>
        <w:t>平仓</w:t>
      </w:r>
      <w:proofErr w:type="gramEnd"/>
      <w:r w:rsidRPr="000C0D78">
        <w:rPr>
          <w:rFonts w:ascii="宋体" w:hAnsi="宋体" w:hint="eastAsia"/>
          <w:bCs/>
          <w:szCs w:val="24"/>
        </w:rPr>
        <w:t>操作结束。</w:t>
      </w:r>
    </w:p>
    <w:p w:rsidR="00144069" w:rsidRDefault="00144069" w:rsidP="00144069">
      <w:pPr>
        <w:pStyle w:val="a0"/>
        <w:ind w:firstLine="480"/>
        <w:rPr>
          <w:rFonts w:ascii="宋体" w:hAnsi="宋体"/>
          <w:bCs/>
          <w:szCs w:val="24"/>
        </w:rPr>
      </w:pPr>
      <w:r w:rsidRPr="000C0D78">
        <w:rPr>
          <w:rFonts w:ascii="宋体" w:hAnsi="宋体" w:hint="eastAsia"/>
          <w:bCs/>
          <w:szCs w:val="24"/>
        </w:rPr>
        <w:t>如果实时价格未触及或未穿越客户持有</w:t>
      </w:r>
      <w:proofErr w:type="gramStart"/>
      <w:r w:rsidRPr="000C0D78">
        <w:rPr>
          <w:rFonts w:ascii="宋体" w:hAnsi="宋体" w:hint="eastAsia"/>
          <w:bCs/>
          <w:szCs w:val="24"/>
        </w:rPr>
        <w:t>的</w:t>
      </w:r>
      <w:r>
        <w:rPr>
          <w:rFonts w:ascii="宋体" w:hAnsi="宋体" w:hint="eastAsia"/>
          <w:bCs/>
          <w:szCs w:val="24"/>
        </w:rPr>
        <w:t>指价</w:t>
      </w:r>
      <w:r w:rsidRPr="000C0D78">
        <w:rPr>
          <w:rFonts w:ascii="宋体" w:hAnsi="宋体" w:hint="eastAsia"/>
          <w:bCs/>
          <w:szCs w:val="24"/>
        </w:rPr>
        <w:t>平仓单</w:t>
      </w:r>
      <w:proofErr w:type="gramEnd"/>
      <w:r w:rsidRPr="000C0D78">
        <w:rPr>
          <w:rFonts w:ascii="宋体" w:hAnsi="宋体" w:hint="eastAsia"/>
          <w:bCs/>
          <w:szCs w:val="24"/>
        </w:rPr>
        <w:t>价格，则持续等待至新价格达到后执行平仓。</w:t>
      </w:r>
    </w:p>
    <w:p w:rsidR="00144069" w:rsidRPr="000C0D78" w:rsidRDefault="00144069" w:rsidP="00144069">
      <w:pPr>
        <w:pStyle w:val="a0"/>
        <w:ind w:firstLine="480"/>
        <w:rPr>
          <w:rFonts w:ascii="宋体" w:hAnsi="宋体"/>
          <w:bCs/>
          <w:szCs w:val="24"/>
        </w:rPr>
      </w:pPr>
      <w:r>
        <w:rPr>
          <w:noProof/>
        </w:rPr>
        <w:lastRenderedPageBreak/>
        <w:drawing>
          <wp:inline distT="0" distB="0" distL="0" distR="0">
            <wp:extent cx="3689350" cy="4603750"/>
            <wp:effectExtent l="19050" t="0" r="6350" b="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cstate="print"/>
                    <a:srcRect/>
                    <a:stretch>
                      <a:fillRect/>
                    </a:stretch>
                  </pic:blipFill>
                  <pic:spPr bwMode="auto">
                    <a:xfrm>
                      <a:off x="0" y="0"/>
                      <a:ext cx="3689350" cy="4603750"/>
                    </a:xfrm>
                    <a:prstGeom prst="rect">
                      <a:avLst/>
                    </a:prstGeom>
                    <a:noFill/>
                    <a:ln w="9525">
                      <a:noFill/>
                      <a:miter lim="800000"/>
                      <a:headEnd/>
                      <a:tailEnd/>
                    </a:ln>
                  </pic:spPr>
                </pic:pic>
              </a:graphicData>
            </a:graphic>
          </wp:inline>
        </w:drawing>
      </w:r>
    </w:p>
    <w:p w:rsidR="00144069" w:rsidRPr="000C0D78" w:rsidRDefault="00144069" w:rsidP="00144069">
      <w:pPr>
        <w:pStyle w:val="a0"/>
        <w:ind w:firstLineChars="0" w:firstLine="0"/>
        <w:rPr>
          <w:rFonts w:ascii="宋体" w:hAnsi="宋体"/>
          <w:bCs/>
          <w:szCs w:val="24"/>
        </w:rPr>
      </w:pPr>
      <w:r w:rsidRPr="000C0D78">
        <w:rPr>
          <w:rFonts w:ascii="宋体" w:hAnsi="宋体" w:hint="eastAsia"/>
          <w:bCs/>
          <w:szCs w:val="24"/>
        </w:rPr>
        <w:t>【</w:t>
      </w:r>
      <w:r>
        <w:rPr>
          <w:rFonts w:ascii="宋体" w:hAnsi="宋体" w:hint="eastAsia"/>
          <w:bCs/>
          <w:szCs w:val="24"/>
        </w:rPr>
        <w:t>指价</w:t>
      </w:r>
      <w:r w:rsidRPr="000C0D78">
        <w:rPr>
          <w:rFonts w:ascii="宋体" w:hAnsi="宋体" w:hint="eastAsia"/>
          <w:bCs/>
          <w:szCs w:val="24"/>
        </w:rPr>
        <w:t>单价格规则】</w:t>
      </w:r>
    </w:p>
    <w:p w:rsidR="00144069" w:rsidRPr="00AD1510" w:rsidRDefault="00144069" w:rsidP="00144069">
      <w:pPr>
        <w:widowControl/>
        <w:spacing w:line="240" w:lineRule="auto"/>
        <w:jc w:val="left"/>
        <w:rPr>
          <w:rFonts w:ascii="宋体" w:hAnsi="宋体" w:cs="宋体"/>
          <w:b/>
          <w:kern w:val="0"/>
          <w:szCs w:val="24"/>
        </w:rPr>
      </w:pPr>
      <w:proofErr w:type="gramStart"/>
      <w:r w:rsidRPr="00AD1510">
        <w:rPr>
          <w:rFonts w:ascii="宋体" w:hAnsi="宋体" w:cs="宋体"/>
          <w:b/>
          <w:kern w:val="0"/>
          <w:szCs w:val="24"/>
        </w:rPr>
        <w:t>指损下</w:t>
      </w:r>
      <w:proofErr w:type="gramEnd"/>
      <w:r w:rsidRPr="00AD1510">
        <w:rPr>
          <w:rFonts w:ascii="宋体" w:hAnsi="宋体" w:cs="宋体"/>
          <w:b/>
          <w:kern w:val="0"/>
          <w:szCs w:val="24"/>
        </w:rPr>
        <w:t>单点差：</w:t>
      </w:r>
    </w:p>
    <w:p w:rsidR="00144069" w:rsidRDefault="00144069" w:rsidP="00144069">
      <w:pPr>
        <w:widowControl/>
        <w:spacing w:line="240" w:lineRule="auto"/>
        <w:jc w:val="left"/>
        <w:rPr>
          <w:rFonts w:ascii="宋体" w:hAnsi="宋体" w:cs="宋体"/>
          <w:kern w:val="0"/>
          <w:szCs w:val="24"/>
        </w:rPr>
      </w:pPr>
      <w:r w:rsidRPr="00AD1510">
        <w:rPr>
          <w:rFonts w:ascii="宋体" w:hAnsi="宋体" w:cs="宋体"/>
          <w:kern w:val="0"/>
          <w:szCs w:val="24"/>
        </w:rPr>
        <w:t>买单：止</w:t>
      </w:r>
      <w:proofErr w:type="gramStart"/>
      <w:r w:rsidRPr="00AD1510">
        <w:rPr>
          <w:rFonts w:ascii="宋体" w:hAnsi="宋体" w:cs="宋体"/>
          <w:kern w:val="0"/>
          <w:szCs w:val="24"/>
        </w:rPr>
        <w:t>损价格</w:t>
      </w:r>
      <w:proofErr w:type="gramEnd"/>
      <w:r w:rsidRPr="00AD1510">
        <w:rPr>
          <w:rFonts w:ascii="宋体" w:hAnsi="宋体" w:cs="宋体"/>
          <w:kern w:val="0"/>
          <w:szCs w:val="24"/>
        </w:rPr>
        <w:t>&lt;卖现价 - 止损下单点差；</w:t>
      </w:r>
    </w:p>
    <w:p w:rsidR="00144069" w:rsidRDefault="00144069" w:rsidP="00144069">
      <w:pPr>
        <w:widowControl/>
        <w:spacing w:line="240" w:lineRule="auto"/>
        <w:jc w:val="left"/>
        <w:rPr>
          <w:rFonts w:ascii="宋体" w:hAnsi="宋体" w:cs="宋体"/>
          <w:kern w:val="0"/>
          <w:szCs w:val="24"/>
        </w:rPr>
      </w:pPr>
      <w:r w:rsidRPr="00AD1510">
        <w:rPr>
          <w:rFonts w:ascii="宋体" w:hAnsi="宋体" w:cs="宋体"/>
          <w:kern w:val="0"/>
          <w:szCs w:val="24"/>
        </w:rPr>
        <w:t>卖单：止</w:t>
      </w:r>
      <w:proofErr w:type="gramStart"/>
      <w:r w:rsidRPr="00AD1510">
        <w:rPr>
          <w:rFonts w:ascii="宋体" w:hAnsi="宋体" w:cs="宋体"/>
          <w:kern w:val="0"/>
          <w:szCs w:val="24"/>
        </w:rPr>
        <w:t>损价格</w:t>
      </w:r>
      <w:proofErr w:type="gramEnd"/>
      <w:r w:rsidRPr="00AD1510">
        <w:rPr>
          <w:rFonts w:ascii="宋体" w:hAnsi="宋体" w:cs="宋体"/>
          <w:kern w:val="0"/>
          <w:szCs w:val="24"/>
        </w:rPr>
        <w:t>&gt;买现价 +</w:t>
      </w:r>
      <w:proofErr w:type="gramStart"/>
      <w:r w:rsidRPr="00AD1510">
        <w:rPr>
          <w:rFonts w:ascii="宋体" w:hAnsi="宋体" w:cs="宋体"/>
          <w:kern w:val="0"/>
          <w:szCs w:val="24"/>
        </w:rPr>
        <w:t> 指价点</w:t>
      </w:r>
      <w:proofErr w:type="gramEnd"/>
      <w:r w:rsidRPr="00AD1510">
        <w:rPr>
          <w:rFonts w:ascii="宋体" w:hAnsi="宋体" w:cs="宋体"/>
          <w:kern w:val="0"/>
          <w:szCs w:val="24"/>
        </w:rPr>
        <w:t>差。</w:t>
      </w:r>
      <w:r w:rsidRPr="00AD1510">
        <w:rPr>
          <w:rFonts w:ascii="宋体" w:hAnsi="宋体" w:cs="宋体"/>
          <w:kern w:val="0"/>
          <w:szCs w:val="24"/>
        </w:rPr>
        <w:br/>
      </w:r>
      <w:proofErr w:type="gramStart"/>
      <w:r w:rsidRPr="00AD1510">
        <w:rPr>
          <w:rFonts w:ascii="宋体" w:hAnsi="宋体" w:cs="宋体"/>
          <w:b/>
          <w:kern w:val="0"/>
          <w:szCs w:val="24"/>
        </w:rPr>
        <w:t>止盈下单点</w:t>
      </w:r>
      <w:proofErr w:type="gramEnd"/>
      <w:r w:rsidRPr="00AD1510">
        <w:rPr>
          <w:rFonts w:ascii="宋体" w:hAnsi="宋体" w:cs="宋体"/>
          <w:b/>
          <w:kern w:val="0"/>
          <w:szCs w:val="24"/>
        </w:rPr>
        <w:t>差：</w:t>
      </w:r>
    </w:p>
    <w:p w:rsidR="00144069" w:rsidRDefault="00144069" w:rsidP="00144069">
      <w:pPr>
        <w:widowControl/>
        <w:spacing w:line="240" w:lineRule="auto"/>
        <w:jc w:val="left"/>
        <w:rPr>
          <w:rFonts w:ascii="宋体" w:hAnsi="宋体" w:cs="宋体"/>
          <w:kern w:val="0"/>
          <w:szCs w:val="24"/>
        </w:rPr>
      </w:pPr>
      <w:r w:rsidRPr="00AD1510">
        <w:rPr>
          <w:rFonts w:ascii="宋体" w:hAnsi="宋体" w:cs="宋体"/>
          <w:kern w:val="0"/>
          <w:szCs w:val="24"/>
        </w:rPr>
        <w:t>买单：止盈价格&gt;卖现价 + </w:t>
      </w:r>
      <w:proofErr w:type="gramStart"/>
      <w:r w:rsidRPr="00AD1510">
        <w:rPr>
          <w:rFonts w:ascii="宋体" w:hAnsi="宋体" w:cs="宋体"/>
          <w:kern w:val="0"/>
          <w:szCs w:val="24"/>
        </w:rPr>
        <w:t>止盈下单点</w:t>
      </w:r>
      <w:proofErr w:type="gramEnd"/>
      <w:r w:rsidRPr="00AD1510">
        <w:rPr>
          <w:rFonts w:ascii="宋体" w:hAnsi="宋体" w:cs="宋体"/>
          <w:kern w:val="0"/>
          <w:szCs w:val="24"/>
        </w:rPr>
        <w:t>差 ；</w:t>
      </w:r>
    </w:p>
    <w:p w:rsidR="00144069" w:rsidRPr="00AD1510" w:rsidRDefault="00144069" w:rsidP="00144069">
      <w:pPr>
        <w:widowControl/>
        <w:spacing w:line="240" w:lineRule="auto"/>
        <w:jc w:val="left"/>
        <w:rPr>
          <w:rFonts w:ascii="宋体" w:hAnsi="宋体" w:cs="宋体"/>
          <w:kern w:val="0"/>
          <w:szCs w:val="24"/>
        </w:rPr>
      </w:pPr>
      <w:r w:rsidRPr="00AD1510">
        <w:rPr>
          <w:rFonts w:ascii="宋体" w:hAnsi="宋体" w:cs="宋体"/>
          <w:kern w:val="0"/>
          <w:szCs w:val="24"/>
        </w:rPr>
        <w:t>卖单：止盈价格&lt;买现价-</w:t>
      </w:r>
      <w:proofErr w:type="gramStart"/>
      <w:r w:rsidRPr="00AD1510">
        <w:rPr>
          <w:rFonts w:ascii="宋体" w:hAnsi="宋体" w:cs="宋体"/>
          <w:kern w:val="0"/>
          <w:szCs w:val="24"/>
        </w:rPr>
        <w:t>止盈下单点</w:t>
      </w:r>
      <w:proofErr w:type="gramEnd"/>
      <w:r w:rsidRPr="00AD1510">
        <w:rPr>
          <w:rFonts w:ascii="宋体" w:hAnsi="宋体" w:cs="宋体"/>
          <w:kern w:val="0"/>
          <w:szCs w:val="24"/>
        </w:rPr>
        <w:t xml:space="preserve">差 </w:t>
      </w:r>
    </w:p>
    <w:p w:rsidR="00144069" w:rsidRPr="00AD1510" w:rsidRDefault="00144069" w:rsidP="00144069">
      <w:pPr>
        <w:pStyle w:val="30"/>
        <w:ind w:firstLineChars="0" w:firstLine="0"/>
        <w:rPr>
          <w:rFonts w:ascii="宋体" w:hAnsi="宋体"/>
          <w:szCs w:val="24"/>
        </w:rPr>
      </w:pPr>
      <w:r>
        <w:rPr>
          <w:rFonts w:ascii="宋体" w:hAnsi="宋体" w:hint="eastAsia"/>
          <w:szCs w:val="24"/>
        </w:rPr>
        <w:t>【注意】：买现价=卖限价+报价点差</w:t>
      </w:r>
    </w:p>
    <w:p w:rsidR="00144069" w:rsidRPr="000C0D78" w:rsidRDefault="00144069" w:rsidP="00144069">
      <w:pPr>
        <w:pStyle w:val="a0"/>
        <w:ind w:firstLineChars="0" w:firstLine="0"/>
        <w:rPr>
          <w:rFonts w:ascii="宋体" w:hAnsi="宋体"/>
          <w:szCs w:val="24"/>
        </w:rPr>
      </w:pPr>
      <w:r w:rsidRPr="000C0D78">
        <w:rPr>
          <w:rFonts w:ascii="宋体" w:hAnsi="宋体" w:hint="eastAsia"/>
          <w:szCs w:val="24"/>
        </w:rPr>
        <w:t>【注意】</w:t>
      </w:r>
    </w:p>
    <w:p w:rsidR="00144069" w:rsidRPr="000C0D78" w:rsidRDefault="00144069" w:rsidP="00144069">
      <w:pPr>
        <w:pStyle w:val="a0"/>
        <w:ind w:firstLine="480"/>
        <w:rPr>
          <w:rFonts w:ascii="宋体" w:hAnsi="宋体"/>
          <w:szCs w:val="24"/>
        </w:rPr>
      </w:pPr>
      <w:proofErr w:type="gramStart"/>
      <w:r>
        <w:rPr>
          <w:rFonts w:ascii="宋体" w:hAnsi="宋体" w:hint="eastAsia"/>
          <w:bCs/>
          <w:szCs w:val="24"/>
        </w:rPr>
        <w:t>指价</w:t>
      </w:r>
      <w:r w:rsidRPr="000C0D78">
        <w:rPr>
          <w:rFonts w:ascii="宋体" w:hAnsi="宋体" w:hint="eastAsia"/>
          <w:bCs/>
          <w:szCs w:val="24"/>
        </w:rPr>
        <w:t>平仓单</w:t>
      </w:r>
      <w:proofErr w:type="gramEnd"/>
      <w:r w:rsidRPr="000C0D78">
        <w:rPr>
          <w:rFonts w:ascii="宋体" w:hAnsi="宋体" w:hint="eastAsia"/>
          <w:bCs/>
          <w:szCs w:val="24"/>
        </w:rPr>
        <w:t>有效时间：当天有效</w:t>
      </w:r>
    </w:p>
    <w:p w:rsidR="00144069" w:rsidRPr="00D01FB2" w:rsidRDefault="00034D33" w:rsidP="00867874">
      <w:pPr>
        <w:pStyle w:val="4"/>
        <w:ind w:firstLine="562"/>
      </w:pPr>
      <w:bookmarkStart w:id="102" w:name="_Toc257878876"/>
      <w:bookmarkStart w:id="103" w:name="_Toc283821394"/>
      <w:bookmarkStart w:id="104" w:name="_Toc296583986"/>
      <w:bookmarkStart w:id="105" w:name="_Toc296616141"/>
      <w:bookmarkStart w:id="106" w:name="_Toc297808416"/>
      <w:bookmarkStart w:id="107" w:name="_Toc393877693"/>
      <w:bookmarkEnd w:id="94"/>
      <w:bookmarkEnd w:id="95"/>
      <w:r>
        <w:rPr>
          <w:rFonts w:hint="eastAsia"/>
        </w:rPr>
        <w:t>5.</w:t>
      </w:r>
      <w:proofErr w:type="gramStart"/>
      <w:r w:rsidR="00144069" w:rsidRPr="00D01FB2">
        <w:rPr>
          <w:rFonts w:hint="eastAsia"/>
        </w:rPr>
        <w:t>撤委托</w:t>
      </w:r>
      <w:proofErr w:type="gramEnd"/>
      <w:r w:rsidR="00144069" w:rsidRPr="00D01FB2">
        <w:rPr>
          <w:rFonts w:hint="eastAsia"/>
        </w:rPr>
        <w:t>单</w:t>
      </w:r>
      <w:bookmarkEnd w:id="102"/>
      <w:bookmarkEnd w:id="103"/>
      <w:bookmarkEnd w:id="104"/>
      <w:bookmarkEnd w:id="105"/>
      <w:bookmarkEnd w:id="106"/>
      <w:bookmarkEnd w:id="107"/>
    </w:p>
    <w:p w:rsidR="00144069" w:rsidRDefault="00144069" w:rsidP="00144069">
      <w:pPr>
        <w:ind w:firstLineChars="200" w:firstLine="480"/>
        <w:rPr>
          <w:rFonts w:ascii="宋体" w:hAnsi="宋体"/>
          <w:szCs w:val="24"/>
        </w:rPr>
      </w:pPr>
      <w:r w:rsidRPr="000C0D78">
        <w:rPr>
          <w:rFonts w:ascii="宋体" w:hAnsi="宋体" w:hint="eastAsia"/>
          <w:szCs w:val="24"/>
        </w:rPr>
        <w:t>分为系统撤单、结算撤单与客户主动撤单。</w:t>
      </w:r>
    </w:p>
    <w:p w:rsidR="00144069" w:rsidRPr="000C0D78" w:rsidRDefault="00DC2127" w:rsidP="00144069">
      <w:pPr>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⑴</w:t>
      </w:r>
      <w:r>
        <w:rPr>
          <w:rFonts w:ascii="宋体" w:hAnsi="宋体"/>
          <w:szCs w:val="24"/>
        </w:rPr>
        <w:fldChar w:fldCharType="end"/>
      </w:r>
      <w:r w:rsidR="00144069" w:rsidRPr="000C0D78">
        <w:rPr>
          <w:rFonts w:ascii="宋体" w:hAnsi="宋体" w:hint="eastAsia"/>
          <w:szCs w:val="24"/>
        </w:rPr>
        <w:t>系统撤单</w:t>
      </w:r>
    </w:p>
    <w:p w:rsidR="00144069" w:rsidRPr="000C0D78" w:rsidRDefault="00DC2127" w:rsidP="00144069">
      <w:pPr>
        <w:ind w:firstLineChars="100" w:firstLine="240"/>
        <w:rPr>
          <w:rFonts w:ascii="宋体" w:hAnsi="宋体"/>
          <w:szCs w:val="24"/>
        </w:rPr>
      </w:pPr>
      <w:r>
        <w:rPr>
          <w:rFonts w:ascii="宋体" w:hAnsi="宋体"/>
          <w:szCs w:val="24"/>
        </w:rPr>
        <w:lastRenderedPageBreak/>
        <w:fldChar w:fldCharType="begin"/>
      </w:r>
      <w:r w:rsidR="00144069">
        <w:rPr>
          <w:rFonts w:ascii="宋体" w:hAnsi="宋体"/>
          <w:szCs w:val="24"/>
        </w:rPr>
        <w:instrText xml:space="preserve"> </w:instrText>
      </w:r>
      <w:r w:rsidR="00144069">
        <w:rPr>
          <w:rFonts w:ascii="宋体" w:hAnsi="宋体" w:hint="eastAsia"/>
          <w:szCs w:val="24"/>
        </w:rPr>
        <w:instrText>= 1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①</w:t>
      </w:r>
      <w:r>
        <w:rPr>
          <w:rFonts w:ascii="宋体" w:hAnsi="宋体"/>
          <w:szCs w:val="24"/>
        </w:rPr>
        <w:fldChar w:fldCharType="end"/>
      </w:r>
      <w:r w:rsidR="00144069" w:rsidRPr="000C0D78">
        <w:rPr>
          <w:rFonts w:ascii="宋体" w:hAnsi="宋体" w:hint="eastAsia"/>
          <w:szCs w:val="24"/>
        </w:rPr>
        <w:t>系统检查</w:t>
      </w:r>
    </w:p>
    <w:p w:rsidR="00144069" w:rsidRPr="000C0D78" w:rsidRDefault="00144069" w:rsidP="00144069">
      <w:pPr>
        <w:ind w:leftChars="200" w:left="480" w:firstLineChars="50" w:firstLine="120"/>
        <w:rPr>
          <w:rFonts w:ascii="宋体" w:hAnsi="宋体"/>
          <w:szCs w:val="24"/>
        </w:rPr>
      </w:pPr>
      <w:r w:rsidRPr="000C0D78">
        <w:rPr>
          <w:rFonts w:ascii="宋体" w:hAnsi="宋体" w:hint="eastAsia"/>
          <w:szCs w:val="24"/>
        </w:rPr>
        <w:t>系统检查</w:t>
      </w:r>
      <w:proofErr w:type="gramStart"/>
      <w:r>
        <w:rPr>
          <w:rFonts w:ascii="宋体" w:hAnsi="宋体" w:hint="eastAsia"/>
          <w:szCs w:val="24"/>
        </w:rPr>
        <w:t>指价</w:t>
      </w:r>
      <w:r w:rsidRPr="000C0D78">
        <w:rPr>
          <w:rFonts w:ascii="宋体" w:hAnsi="宋体" w:hint="eastAsia"/>
          <w:szCs w:val="24"/>
        </w:rPr>
        <w:t>建仓</w:t>
      </w:r>
      <w:proofErr w:type="gramEnd"/>
      <w:r w:rsidRPr="000C0D78">
        <w:rPr>
          <w:rFonts w:ascii="宋体" w:hAnsi="宋体" w:hint="eastAsia"/>
          <w:szCs w:val="24"/>
        </w:rPr>
        <w:t>单据是否能够成交，当可用保证金不足以</w:t>
      </w:r>
      <w:proofErr w:type="gramStart"/>
      <w:r w:rsidRPr="000C0D78">
        <w:rPr>
          <w:rFonts w:ascii="宋体" w:hAnsi="宋体" w:hint="eastAsia"/>
          <w:szCs w:val="24"/>
        </w:rPr>
        <w:t>支付</w:t>
      </w:r>
      <w:r>
        <w:rPr>
          <w:rFonts w:ascii="宋体" w:hAnsi="宋体" w:hint="eastAsia"/>
          <w:szCs w:val="24"/>
        </w:rPr>
        <w:t>指价</w:t>
      </w:r>
      <w:r w:rsidRPr="000C0D78">
        <w:rPr>
          <w:rFonts w:ascii="宋体" w:hAnsi="宋体" w:hint="eastAsia"/>
          <w:szCs w:val="24"/>
        </w:rPr>
        <w:t>建仓</w:t>
      </w:r>
      <w:proofErr w:type="gramEnd"/>
    </w:p>
    <w:p w:rsidR="00144069" w:rsidRPr="000C0D78" w:rsidRDefault="00144069" w:rsidP="00144069">
      <w:pPr>
        <w:rPr>
          <w:rFonts w:ascii="宋体" w:hAnsi="宋体"/>
          <w:szCs w:val="24"/>
        </w:rPr>
      </w:pPr>
      <w:r w:rsidRPr="000C0D78">
        <w:rPr>
          <w:rFonts w:ascii="宋体" w:hAnsi="宋体" w:hint="eastAsia"/>
          <w:szCs w:val="24"/>
        </w:rPr>
        <w:t>单的费用时或者达到头寸限制，系统将自动撤销现有的单据</w:t>
      </w:r>
    </w:p>
    <w:p w:rsidR="00144069" w:rsidRPr="000C0D78" w:rsidRDefault="00DC2127" w:rsidP="00144069">
      <w:pPr>
        <w:ind w:firstLineChars="100" w:firstLine="24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2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②</w:t>
      </w:r>
      <w:r>
        <w:rPr>
          <w:rFonts w:ascii="宋体" w:hAnsi="宋体"/>
          <w:szCs w:val="24"/>
        </w:rPr>
        <w:fldChar w:fldCharType="end"/>
      </w:r>
      <w:r w:rsidR="00144069" w:rsidRPr="000C0D78">
        <w:rPr>
          <w:rFonts w:ascii="宋体" w:hAnsi="宋体" w:hint="eastAsia"/>
          <w:szCs w:val="24"/>
        </w:rPr>
        <w:t>释放保证金</w:t>
      </w:r>
    </w:p>
    <w:p w:rsidR="00144069" w:rsidRPr="000C0D78" w:rsidRDefault="00144069" w:rsidP="00144069">
      <w:pPr>
        <w:pStyle w:val="a0"/>
        <w:ind w:firstLine="480"/>
        <w:rPr>
          <w:rFonts w:ascii="宋体" w:hAnsi="宋体"/>
          <w:szCs w:val="24"/>
        </w:rPr>
      </w:pPr>
      <w:r w:rsidRPr="000C0D78">
        <w:rPr>
          <w:rFonts w:ascii="宋体" w:hAnsi="宋体" w:hint="eastAsia"/>
          <w:szCs w:val="24"/>
        </w:rPr>
        <w:t>系统将</w:t>
      </w:r>
      <w:r>
        <w:rPr>
          <w:rFonts w:ascii="宋体" w:hAnsi="宋体" w:hint="eastAsia"/>
          <w:szCs w:val="24"/>
        </w:rPr>
        <w:t>指价</w:t>
      </w:r>
      <w:r w:rsidRPr="000C0D78">
        <w:rPr>
          <w:rFonts w:ascii="宋体" w:hAnsi="宋体" w:hint="eastAsia"/>
          <w:szCs w:val="24"/>
        </w:rPr>
        <w:t>单据自动撤消后，冻结的保证金会自动释放</w:t>
      </w:r>
      <w:r>
        <w:rPr>
          <w:rFonts w:ascii="宋体" w:hAnsi="宋体" w:hint="eastAsia"/>
          <w:szCs w:val="24"/>
        </w:rPr>
        <w:t>。</w:t>
      </w:r>
    </w:p>
    <w:p w:rsidR="00144069" w:rsidRPr="000C0D78" w:rsidRDefault="00DC2127" w:rsidP="00144069">
      <w:pPr>
        <w:pStyle w:val="a0"/>
        <w:ind w:firstLineChars="0" w:firstLine="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2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⑵</w:t>
      </w:r>
      <w:r>
        <w:rPr>
          <w:rFonts w:ascii="宋体" w:hAnsi="宋体"/>
          <w:szCs w:val="24"/>
        </w:rPr>
        <w:fldChar w:fldCharType="end"/>
      </w:r>
      <w:r w:rsidR="00144069" w:rsidRPr="000C0D78">
        <w:rPr>
          <w:rFonts w:ascii="宋体" w:hAnsi="宋体" w:hint="eastAsia"/>
          <w:szCs w:val="24"/>
        </w:rPr>
        <w:t>结算撤单</w:t>
      </w:r>
    </w:p>
    <w:p w:rsidR="00144069" w:rsidRPr="000C0D78" w:rsidRDefault="00DC2127" w:rsidP="00144069">
      <w:pPr>
        <w:ind w:firstLineChars="100" w:firstLine="24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①</w:t>
      </w:r>
      <w:r>
        <w:rPr>
          <w:rFonts w:ascii="宋体" w:hAnsi="宋体"/>
          <w:szCs w:val="24"/>
        </w:rPr>
        <w:fldChar w:fldCharType="end"/>
      </w:r>
      <w:r w:rsidR="00144069" w:rsidRPr="000C0D78">
        <w:rPr>
          <w:rFonts w:ascii="宋体" w:hAnsi="宋体" w:hint="eastAsia"/>
          <w:szCs w:val="24"/>
        </w:rPr>
        <w:t>系统检查</w:t>
      </w:r>
    </w:p>
    <w:p w:rsidR="00144069" w:rsidRPr="000C0D78" w:rsidRDefault="00144069" w:rsidP="00144069">
      <w:pPr>
        <w:rPr>
          <w:rFonts w:ascii="宋体" w:hAnsi="宋体"/>
          <w:szCs w:val="24"/>
        </w:rPr>
      </w:pPr>
      <w:r w:rsidRPr="000C0D78">
        <w:rPr>
          <w:rFonts w:ascii="宋体" w:hAnsi="宋体" w:hint="eastAsia"/>
          <w:szCs w:val="24"/>
        </w:rPr>
        <w:t>在交易日结束后，系统进行结算，如果</w:t>
      </w:r>
      <w:proofErr w:type="gramStart"/>
      <w:r w:rsidRPr="000C0D78">
        <w:rPr>
          <w:rFonts w:ascii="宋体" w:hAnsi="宋体" w:hint="eastAsia"/>
          <w:szCs w:val="24"/>
        </w:rPr>
        <w:t>有</w:t>
      </w:r>
      <w:r>
        <w:rPr>
          <w:rFonts w:ascii="宋体" w:hAnsi="宋体" w:hint="eastAsia"/>
          <w:szCs w:val="24"/>
        </w:rPr>
        <w:t>指价</w:t>
      </w:r>
      <w:r w:rsidRPr="000C0D78">
        <w:rPr>
          <w:rFonts w:ascii="宋体" w:hAnsi="宋体" w:hint="eastAsia"/>
          <w:szCs w:val="24"/>
        </w:rPr>
        <w:t>单</w:t>
      </w:r>
      <w:proofErr w:type="gramEnd"/>
      <w:r w:rsidRPr="000C0D78">
        <w:rPr>
          <w:rFonts w:ascii="宋体" w:hAnsi="宋体" w:hint="eastAsia"/>
          <w:szCs w:val="24"/>
        </w:rPr>
        <w:t>，系统将对设置</w:t>
      </w:r>
      <w:proofErr w:type="gramStart"/>
      <w:r w:rsidRPr="000C0D78">
        <w:rPr>
          <w:rFonts w:ascii="宋体" w:hAnsi="宋体" w:hint="eastAsia"/>
          <w:szCs w:val="24"/>
        </w:rPr>
        <w:t>的</w:t>
      </w:r>
      <w:r>
        <w:rPr>
          <w:rFonts w:ascii="宋体" w:hAnsi="宋体" w:hint="eastAsia"/>
          <w:szCs w:val="24"/>
        </w:rPr>
        <w:t>指价</w:t>
      </w:r>
      <w:r w:rsidRPr="000C0D78">
        <w:rPr>
          <w:rFonts w:ascii="宋体" w:hAnsi="宋体" w:hint="eastAsia"/>
          <w:szCs w:val="24"/>
        </w:rPr>
        <w:t>单</w:t>
      </w:r>
      <w:proofErr w:type="gramEnd"/>
      <w:r w:rsidRPr="000C0D78">
        <w:rPr>
          <w:rFonts w:ascii="宋体" w:hAnsi="宋体" w:hint="eastAsia"/>
          <w:szCs w:val="24"/>
        </w:rPr>
        <w:t>进行撤单，如果</w:t>
      </w:r>
      <w:proofErr w:type="gramStart"/>
      <w:r w:rsidRPr="000C0D78">
        <w:rPr>
          <w:rFonts w:ascii="宋体" w:hAnsi="宋体" w:hint="eastAsia"/>
          <w:szCs w:val="24"/>
        </w:rPr>
        <w:t>没有</w:t>
      </w:r>
      <w:r>
        <w:rPr>
          <w:rFonts w:ascii="宋体" w:hAnsi="宋体" w:hint="eastAsia"/>
          <w:szCs w:val="24"/>
        </w:rPr>
        <w:t>指价</w:t>
      </w:r>
      <w:r w:rsidRPr="000C0D78">
        <w:rPr>
          <w:rFonts w:ascii="宋体" w:hAnsi="宋体" w:hint="eastAsia"/>
          <w:szCs w:val="24"/>
        </w:rPr>
        <w:t>单</w:t>
      </w:r>
      <w:proofErr w:type="gramEnd"/>
      <w:r w:rsidRPr="000C0D78">
        <w:rPr>
          <w:rFonts w:ascii="宋体" w:hAnsi="宋体" w:hint="eastAsia"/>
          <w:szCs w:val="24"/>
        </w:rPr>
        <w:t>，系统将进行下一步。</w:t>
      </w:r>
    </w:p>
    <w:p w:rsidR="00144069" w:rsidRPr="000C0D78" w:rsidRDefault="00DC2127" w:rsidP="00144069">
      <w:pPr>
        <w:ind w:firstLineChars="100" w:firstLine="24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2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②</w:t>
      </w:r>
      <w:r>
        <w:rPr>
          <w:rFonts w:ascii="宋体" w:hAnsi="宋体"/>
          <w:szCs w:val="24"/>
        </w:rPr>
        <w:fldChar w:fldCharType="end"/>
      </w:r>
      <w:r w:rsidR="00144069" w:rsidRPr="000C0D78">
        <w:rPr>
          <w:rFonts w:ascii="宋体" w:hAnsi="宋体" w:hint="eastAsia"/>
          <w:szCs w:val="24"/>
        </w:rPr>
        <w:t>系统撤单</w:t>
      </w:r>
    </w:p>
    <w:p w:rsidR="00144069" w:rsidRDefault="00144069" w:rsidP="00144069">
      <w:pPr>
        <w:rPr>
          <w:rFonts w:ascii="宋体" w:hAnsi="宋体"/>
          <w:szCs w:val="24"/>
        </w:rPr>
      </w:pPr>
      <w:r w:rsidRPr="000C0D78">
        <w:rPr>
          <w:rFonts w:ascii="宋体" w:hAnsi="宋体" w:hint="eastAsia"/>
          <w:szCs w:val="24"/>
        </w:rPr>
        <w:t>结算撤销</w:t>
      </w:r>
      <w:proofErr w:type="gramStart"/>
      <w:r>
        <w:rPr>
          <w:rFonts w:ascii="宋体" w:hAnsi="宋体" w:hint="eastAsia"/>
          <w:szCs w:val="24"/>
        </w:rPr>
        <w:t>指价</w:t>
      </w:r>
      <w:r w:rsidRPr="000C0D78">
        <w:rPr>
          <w:rFonts w:ascii="宋体" w:hAnsi="宋体" w:hint="eastAsia"/>
          <w:szCs w:val="24"/>
        </w:rPr>
        <w:t>建仓</w:t>
      </w:r>
      <w:proofErr w:type="gramEnd"/>
      <w:r w:rsidRPr="000C0D78">
        <w:rPr>
          <w:rFonts w:ascii="宋体" w:hAnsi="宋体" w:hint="eastAsia"/>
          <w:szCs w:val="24"/>
        </w:rPr>
        <w:t>单，系统将委托时占用的保证金释放；</w:t>
      </w:r>
      <w:proofErr w:type="gramStart"/>
      <w:r>
        <w:rPr>
          <w:rFonts w:ascii="宋体" w:hAnsi="宋体" w:hint="eastAsia"/>
          <w:szCs w:val="24"/>
        </w:rPr>
        <w:t>指价</w:t>
      </w:r>
      <w:r w:rsidRPr="000C0D78">
        <w:rPr>
          <w:rFonts w:ascii="宋体" w:hAnsi="宋体" w:hint="eastAsia"/>
          <w:szCs w:val="24"/>
        </w:rPr>
        <w:t>止</w:t>
      </w:r>
      <w:proofErr w:type="gramEnd"/>
      <w:r w:rsidRPr="000C0D78">
        <w:rPr>
          <w:rFonts w:ascii="宋体" w:hAnsi="宋体" w:hint="eastAsia"/>
          <w:szCs w:val="24"/>
        </w:rPr>
        <w:t>盈止损单据将被撤销。</w:t>
      </w:r>
    </w:p>
    <w:p w:rsidR="00144069" w:rsidRPr="000C0D78" w:rsidRDefault="00DC2127" w:rsidP="00144069">
      <w:pPr>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3 \* GB2</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⑶</w:t>
      </w:r>
      <w:r>
        <w:rPr>
          <w:rFonts w:ascii="宋体" w:hAnsi="宋体"/>
          <w:szCs w:val="24"/>
        </w:rPr>
        <w:fldChar w:fldCharType="end"/>
      </w:r>
      <w:r w:rsidR="00144069" w:rsidRPr="000C0D78">
        <w:rPr>
          <w:rFonts w:ascii="宋体" w:hAnsi="宋体" w:hint="eastAsia"/>
          <w:szCs w:val="24"/>
        </w:rPr>
        <w:t>客户主动撤单（ 手动撤单）</w:t>
      </w:r>
      <w:r w:rsidR="00144069">
        <w:rPr>
          <w:rFonts w:ascii="宋体" w:hAnsi="宋体" w:hint="eastAsia"/>
          <w:szCs w:val="24"/>
        </w:rPr>
        <w:t>：</w:t>
      </w:r>
      <w:r w:rsidR="00144069" w:rsidRPr="000C0D78">
        <w:rPr>
          <w:rFonts w:ascii="宋体" w:hAnsi="宋体" w:hint="eastAsia"/>
          <w:szCs w:val="24"/>
        </w:rPr>
        <w:t>客户可以对未成交</w:t>
      </w:r>
      <w:proofErr w:type="gramStart"/>
      <w:r w:rsidR="00144069" w:rsidRPr="000C0D78">
        <w:rPr>
          <w:rFonts w:ascii="宋体" w:hAnsi="宋体" w:hint="eastAsia"/>
          <w:szCs w:val="24"/>
        </w:rPr>
        <w:t>的</w:t>
      </w:r>
      <w:r w:rsidR="00144069">
        <w:rPr>
          <w:rFonts w:ascii="宋体" w:hAnsi="宋体" w:hint="eastAsia"/>
          <w:szCs w:val="24"/>
        </w:rPr>
        <w:t>指价</w:t>
      </w:r>
      <w:r w:rsidR="00144069" w:rsidRPr="000C0D78">
        <w:rPr>
          <w:rFonts w:ascii="宋体" w:hAnsi="宋体" w:hint="eastAsia"/>
          <w:szCs w:val="24"/>
        </w:rPr>
        <w:t>单</w:t>
      </w:r>
      <w:proofErr w:type="gramEnd"/>
      <w:r w:rsidR="00144069" w:rsidRPr="000C0D78">
        <w:rPr>
          <w:rFonts w:ascii="宋体" w:hAnsi="宋体" w:hint="eastAsia"/>
          <w:szCs w:val="24"/>
        </w:rPr>
        <w:t>进行撤单，撤单成功后解冻保证金。</w:t>
      </w:r>
    </w:p>
    <w:p w:rsidR="00144069" w:rsidRPr="000C0D78" w:rsidRDefault="00DC2127" w:rsidP="00144069">
      <w:pPr>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1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①</w:t>
      </w:r>
      <w:r>
        <w:rPr>
          <w:rFonts w:ascii="宋体" w:hAnsi="宋体"/>
          <w:szCs w:val="24"/>
        </w:rPr>
        <w:fldChar w:fldCharType="end"/>
      </w:r>
      <w:r w:rsidR="00144069" w:rsidRPr="000C0D78">
        <w:rPr>
          <w:rFonts w:ascii="宋体" w:hAnsi="宋体" w:hint="eastAsia"/>
          <w:szCs w:val="24"/>
        </w:rPr>
        <w:t>撤单的检查</w:t>
      </w:r>
    </w:p>
    <w:p w:rsidR="00144069" w:rsidRPr="000C0D78" w:rsidRDefault="00144069" w:rsidP="00144069">
      <w:pPr>
        <w:ind w:firstLineChars="200" w:firstLine="480"/>
        <w:rPr>
          <w:rFonts w:ascii="宋体" w:hAnsi="宋体"/>
          <w:szCs w:val="24"/>
        </w:rPr>
      </w:pPr>
      <w:proofErr w:type="gramStart"/>
      <w:r w:rsidRPr="000C0D78">
        <w:rPr>
          <w:rFonts w:ascii="宋体" w:hAnsi="宋体" w:hint="eastAsia"/>
          <w:szCs w:val="24"/>
        </w:rPr>
        <w:t>检查</w:t>
      </w:r>
      <w:r>
        <w:rPr>
          <w:rFonts w:ascii="宋体" w:hAnsi="宋体" w:hint="eastAsia"/>
          <w:szCs w:val="24"/>
        </w:rPr>
        <w:t>指价</w:t>
      </w:r>
      <w:r w:rsidRPr="000C0D78">
        <w:rPr>
          <w:rFonts w:ascii="宋体" w:hAnsi="宋体" w:hint="eastAsia"/>
          <w:szCs w:val="24"/>
        </w:rPr>
        <w:t>单</w:t>
      </w:r>
      <w:proofErr w:type="gramEnd"/>
      <w:r w:rsidRPr="000C0D78">
        <w:rPr>
          <w:rFonts w:ascii="宋体" w:hAnsi="宋体" w:hint="eastAsia"/>
          <w:szCs w:val="24"/>
        </w:rPr>
        <w:t>是否已成交。</w:t>
      </w:r>
    </w:p>
    <w:p w:rsidR="00144069" w:rsidRPr="000C0D78" w:rsidRDefault="00144069" w:rsidP="00144069">
      <w:pPr>
        <w:ind w:firstLineChars="200" w:firstLine="480"/>
        <w:rPr>
          <w:rFonts w:ascii="宋体" w:hAnsi="宋体"/>
          <w:szCs w:val="24"/>
        </w:rPr>
      </w:pPr>
      <w:r w:rsidRPr="000C0D78">
        <w:rPr>
          <w:rFonts w:ascii="宋体" w:hAnsi="宋体" w:hint="eastAsia"/>
          <w:szCs w:val="24"/>
        </w:rPr>
        <w:t>在撤单的同时行情在变动，如果撤单时如果已成交，则返回撤单失败信息。</w:t>
      </w:r>
    </w:p>
    <w:p w:rsidR="00144069" w:rsidRPr="000C0D78" w:rsidRDefault="00DC2127" w:rsidP="00144069">
      <w:pPr>
        <w:ind w:firstLineChars="200" w:firstLine="480"/>
        <w:rPr>
          <w:rFonts w:ascii="宋体" w:hAnsi="宋体"/>
          <w:szCs w:val="24"/>
        </w:rPr>
      </w:pPr>
      <w:r>
        <w:rPr>
          <w:rFonts w:ascii="宋体" w:hAnsi="宋体"/>
          <w:szCs w:val="24"/>
        </w:rPr>
        <w:fldChar w:fldCharType="begin"/>
      </w:r>
      <w:r w:rsidR="00144069">
        <w:rPr>
          <w:rFonts w:ascii="宋体" w:hAnsi="宋体"/>
          <w:szCs w:val="24"/>
        </w:rPr>
        <w:instrText xml:space="preserve"> </w:instrText>
      </w:r>
      <w:r w:rsidR="00144069">
        <w:rPr>
          <w:rFonts w:ascii="宋体" w:hAnsi="宋体" w:hint="eastAsia"/>
          <w:szCs w:val="24"/>
        </w:rPr>
        <w:instrText>= 2 \* GB3</w:instrText>
      </w:r>
      <w:r w:rsidR="00144069">
        <w:rPr>
          <w:rFonts w:ascii="宋体" w:hAnsi="宋体"/>
          <w:szCs w:val="24"/>
        </w:rPr>
        <w:instrText xml:space="preserve"> </w:instrText>
      </w:r>
      <w:r>
        <w:rPr>
          <w:rFonts w:ascii="宋体" w:hAnsi="宋体"/>
          <w:szCs w:val="24"/>
        </w:rPr>
        <w:fldChar w:fldCharType="separate"/>
      </w:r>
      <w:r w:rsidR="00144069">
        <w:rPr>
          <w:rFonts w:ascii="宋体" w:hAnsi="宋体" w:hint="eastAsia"/>
          <w:noProof/>
          <w:szCs w:val="24"/>
        </w:rPr>
        <w:t>②</w:t>
      </w:r>
      <w:r>
        <w:rPr>
          <w:rFonts w:ascii="宋体" w:hAnsi="宋体"/>
          <w:szCs w:val="24"/>
        </w:rPr>
        <w:fldChar w:fldCharType="end"/>
      </w:r>
      <w:r w:rsidR="00144069" w:rsidRPr="000C0D78">
        <w:rPr>
          <w:rFonts w:ascii="宋体" w:hAnsi="宋体" w:hint="eastAsia"/>
          <w:szCs w:val="24"/>
        </w:rPr>
        <w:t>保证金解冻</w:t>
      </w:r>
    </w:p>
    <w:p w:rsidR="00144069" w:rsidRDefault="00144069" w:rsidP="00144069">
      <w:pPr>
        <w:ind w:firstLineChars="200" w:firstLine="480"/>
        <w:rPr>
          <w:rFonts w:ascii="宋体" w:hAnsi="宋体"/>
          <w:szCs w:val="24"/>
        </w:rPr>
      </w:pPr>
      <w:proofErr w:type="gramStart"/>
      <w:r>
        <w:rPr>
          <w:rFonts w:ascii="宋体" w:hAnsi="宋体" w:hint="eastAsia"/>
          <w:szCs w:val="24"/>
        </w:rPr>
        <w:t>指价</w:t>
      </w:r>
      <w:r w:rsidRPr="000C0D78">
        <w:rPr>
          <w:rFonts w:ascii="宋体" w:hAnsi="宋体" w:hint="eastAsia"/>
          <w:szCs w:val="24"/>
        </w:rPr>
        <w:t>单被</w:t>
      </w:r>
      <w:proofErr w:type="gramEnd"/>
      <w:r w:rsidRPr="000C0D78">
        <w:rPr>
          <w:rFonts w:ascii="宋体" w:hAnsi="宋体" w:hint="eastAsia"/>
          <w:szCs w:val="24"/>
        </w:rPr>
        <w:t>撤单后，委托时冻结的保证金会进行解冻。</w:t>
      </w:r>
    </w:p>
    <w:p w:rsidR="00144069" w:rsidRPr="00ED4A67" w:rsidRDefault="00144069" w:rsidP="00144069">
      <w:pPr>
        <w:pStyle w:val="a0"/>
        <w:ind w:firstLineChars="0" w:firstLine="0"/>
      </w:pPr>
      <w:r>
        <w:rPr>
          <w:rFonts w:hint="eastAsia"/>
        </w:rPr>
        <w:t>【操作提示】</w:t>
      </w:r>
    </w:p>
    <w:p w:rsidR="00144069" w:rsidRPr="00813D04" w:rsidRDefault="00144069" w:rsidP="00813D04">
      <w:pPr>
        <w:ind w:firstLineChars="100" w:firstLine="240"/>
        <w:rPr>
          <w:rFonts w:ascii="宋体" w:hAnsi="宋体"/>
          <w:szCs w:val="24"/>
        </w:rPr>
      </w:pPr>
      <w:r w:rsidRPr="000C0D78">
        <w:rPr>
          <w:rFonts w:ascii="宋体" w:hAnsi="宋体" w:hint="eastAsia"/>
          <w:szCs w:val="24"/>
        </w:rPr>
        <w:t>在“F2概况”面板</w:t>
      </w:r>
      <w:proofErr w:type="gramStart"/>
      <w:r w:rsidRPr="000C0D78">
        <w:rPr>
          <w:rFonts w:ascii="宋体" w:hAnsi="宋体" w:hint="eastAsia"/>
          <w:szCs w:val="24"/>
        </w:rPr>
        <w:t>中</w:t>
      </w:r>
      <w:r>
        <w:rPr>
          <w:rFonts w:ascii="宋体" w:hAnsi="宋体" w:hint="eastAsia"/>
          <w:szCs w:val="24"/>
        </w:rPr>
        <w:t>指价</w:t>
      </w:r>
      <w:r w:rsidRPr="000C0D78">
        <w:rPr>
          <w:rFonts w:ascii="宋体" w:hAnsi="宋体" w:hint="eastAsia"/>
          <w:szCs w:val="24"/>
        </w:rPr>
        <w:t>单板块</w:t>
      </w:r>
      <w:proofErr w:type="gramEnd"/>
      <w:r w:rsidRPr="000C0D78">
        <w:rPr>
          <w:rFonts w:ascii="宋体" w:hAnsi="宋体" w:hint="eastAsia"/>
          <w:szCs w:val="24"/>
        </w:rPr>
        <w:t>中，单击右键选择撤销</w:t>
      </w:r>
      <w:proofErr w:type="gramStart"/>
      <w:r>
        <w:rPr>
          <w:rFonts w:ascii="宋体" w:hAnsi="宋体" w:hint="eastAsia"/>
          <w:szCs w:val="24"/>
        </w:rPr>
        <w:t>止损止盈</w:t>
      </w:r>
      <w:proofErr w:type="gramEnd"/>
      <w:r w:rsidRPr="000C0D78">
        <w:rPr>
          <w:rFonts w:ascii="宋体" w:hAnsi="宋体" w:hint="eastAsia"/>
          <w:szCs w:val="24"/>
        </w:rPr>
        <w:t>，则可撤销该委托。</w:t>
      </w:r>
    </w:p>
    <w:p w:rsidR="004C4EB6" w:rsidRDefault="0046757D">
      <w:pPr>
        <w:pStyle w:val="1"/>
      </w:pPr>
      <w:bookmarkStart w:id="108" w:name="_Toc392233891"/>
      <w:bookmarkStart w:id="109" w:name="_Toc408214720"/>
      <w:bookmarkStart w:id="110" w:name="_Toc430080655"/>
      <w:r>
        <w:rPr>
          <w:rFonts w:ascii="宋体" w:hAnsi="宋体" w:hint="eastAsia"/>
          <w:szCs w:val="32"/>
        </w:rPr>
        <w:lastRenderedPageBreak/>
        <w:t>四．</w:t>
      </w:r>
      <w:bookmarkEnd w:id="108"/>
      <w:r>
        <w:rPr>
          <w:rFonts w:ascii="宋体" w:hAnsi="宋体" w:hint="eastAsia"/>
          <w:szCs w:val="32"/>
        </w:rPr>
        <w:t>发售系统</w:t>
      </w:r>
      <w:bookmarkEnd w:id="109"/>
      <w:bookmarkEnd w:id="110"/>
      <w:r>
        <w:t xml:space="preserve"> </w:t>
      </w:r>
    </w:p>
    <w:p w:rsidR="004C4EB6" w:rsidRDefault="00930700">
      <w:r>
        <w:rPr>
          <w:noProof/>
        </w:rPr>
        <w:drawing>
          <wp:inline distT="0" distB="0" distL="0" distR="0">
            <wp:extent cx="5274310" cy="3183630"/>
            <wp:effectExtent l="19050" t="0" r="2540" b="0"/>
            <wp:docPr id="251"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9" cstate="print"/>
                    <a:srcRect/>
                    <a:stretch>
                      <a:fillRect/>
                    </a:stretch>
                  </pic:blipFill>
                  <pic:spPr bwMode="auto">
                    <a:xfrm>
                      <a:off x="0" y="0"/>
                      <a:ext cx="5274310" cy="3183630"/>
                    </a:xfrm>
                    <a:prstGeom prst="rect">
                      <a:avLst/>
                    </a:prstGeom>
                    <a:noFill/>
                    <a:ln w="9525">
                      <a:noFill/>
                      <a:miter lim="800000"/>
                      <a:headEnd/>
                      <a:tailEnd/>
                    </a:ln>
                  </pic:spPr>
                </pic:pic>
              </a:graphicData>
            </a:graphic>
          </wp:inline>
        </w:drawing>
      </w:r>
    </w:p>
    <w:p w:rsidR="004C4EB6" w:rsidRDefault="0046757D" w:rsidP="009A4D5E">
      <w:pPr>
        <w:pStyle w:val="2"/>
      </w:pPr>
      <w:bookmarkStart w:id="111" w:name="_Toc430080656"/>
      <w:r>
        <w:rPr>
          <w:rFonts w:hint="eastAsia"/>
        </w:rPr>
        <w:t>4.1</w:t>
      </w:r>
      <w:r>
        <w:rPr>
          <w:rFonts w:hint="eastAsia"/>
        </w:rPr>
        <w:t>行情界面</w:t>
      </w:r>
      <w:bookmarkEnd w:id="111"/>
    </w:p>
    <w:p w:rsidR="004C4EB6" w:rsidRDefault="0046757D">
      <w:r>
        <w:rPr>
          <w:rFonts w:hint="eastAsia"/>
        </w:rPr>
        <w:t xml:space="preserve">      </w:t>
      </w:r>
      <w:r>
        <w:rPr>
          <w:rStyle w:val="style11"/>
          <w:rFonts w:hint="default"/>
        </w:rPr>
        <w:t>可以查看当前市场商品行情。</w:t>
      </w:r>
    </w:p>
    <w:p w:rsidR="004C4EB6" w:rsidRDefault="0013189E">
      <w:pPr>
        <w:rPr>
          <w:b/>
        </w:rPr>
      </w:pPr>
      <w:r>
        <w:rPr>
          <w:b/>
          <w:noProof/>
        </w:rPr>
        <w:drawing>
          <wp:inline distT="0" distB="0" distL="0" distR="0">
            <wp:extent cx="5274310" cy="2061039"/>
            <wp:effectExtent l="19050" t="0" r="254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0" cstate="print"/>
                    <a:srcRect/>
                    <a:stretch>
                      <a:fillRect/>
                    </a:stretch>
                  </pic:blipFill>
                  <pic:spPr bwMode="auto">
                    <a:xfrm>
                      <a:off x="0" y="0"/>
                      <a:ext cx="5274310" cy="2061039"/>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4-1</w:t>
      </w:r>
    </w:p>
    <w:p w:rsidR="004C4EB6" w:rsidRDefault="0046757D" w:rsidP="009A4D5E">
      <w:pPr>
        <w:pStyle w:val="2"/>
      </w:pPr>
      <w:bookmarkStart w:id="112" w:name="_Toc392233895"/>
      <w:bookmarkStart w:id="113" w:name="_Toc408214721"/>
      <w:bookmarkStart w:id="114" w:name="_Toc430080657"/>
      <w:r>
        <w:rPr>
          <w:rFonts w:hint="eastAsia"/>
        </w:rPr>
        <w:lastRenderedPageBreak/>
        <w:t>4.2</w:t>
      </w:r>
      <w:r>
        <w:rPr>
          <w:rFonts w:hint="eastAsia"/>
        </w:rPr>
        <w:t>主要</w:t>
      </w:r>
      <w:bookmarkEnd w:id="112"/>
      <w:bookmarkEnd w:id="113"/>
      <w:r>
        <w:rPr>
          <w:rFonts w:hint="eastAsia"/>
        </w:rPr>
        <w:t>功能菜单</w:t>
      </w:r>
      <w:bookmarkEnd w:id="114"/>
    </w:p>
    <w:p w:rsidR="004C4EB6" w:rsidRDefault="00F953AB">
      <w:r>
        <w:rPr>
          <w:noProof/>
        </w:rPr>
        <w:drawing>
          <wp:inline distT="0" distB="0" distL="0" distR="0">
            <wp:extent cx="5274310" cy="1032128"/>
            <wp:effectExtent l="1905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a:stretch>
                      <a:fillRect/>
                    </a:stretch>
                  </pic:blipFill>
                  <pic:spPr bwMode="auto">
                    <a:xfrm>
                      <a:off x="0" y="0"/>
                      <a:ext cx="5274310" cy="1032128"/>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w:t>
      </w:r>
      <w:r w:rsidR="004F5D8F">
        <w:rPr>
          <w:rFonts w:hint="eastAsia"/>
        </w:rPr>
        <w:t>2</w:t>
      </w:r>
    </w:p>
    <w:p w:rsidR="004C4EB6" w:rsidRDefault="0046757D">
      <w:pPr>
        <w:pStyle w:val="a0"/>
        <w:ind w:firstLineChars="0" w:firstLine="0"/>
      </w:pPr>
      <w:r>
        <w:rPr>
          <w:rFonts w:hint="eastAsia"/>
        </w:rPr>
        <w:t>从上到下分别是：买入、卖出、撤单、双向委托、市价委托、查询、预埋单。</w:t>
      </w:r>
    </w:p>
    <w:p w:rsidR="004C4EB6" w:rsidRDefault="0046757D">
      <w:pPr>
        <w:pStyle w:val="3"/>
      </w:pPr>
      <w:bookmarkStart w:id="115" w:name="_Toc430080658"/>
      <w:r>
        <w:rPr>
          <w:rFonts w:hint="eastAsia"/>
        </w:rPr>
        <w:t>4.2.1</w:t>
      </w:r>
      <w:r>
        <w:rPr>
          <w:rFonts w:hint="eastAsia"/>
        </w:rPr>
        <w:t>买入【</w:t>
      </w:r>
      <w:r>
        <w:rPr>
          <w:rFonts w:hint="eastAsia"/>
        </w:rPr>
        <w:t>F1</w:t>
      </w:r>
      <w:r>
        <w:rPr>
          <w:rFonts w:hint="eastAsia"/>
        </w:rPr>
        <w:t>】</w:t>
      </w:r>
      <w:bookmarkEnd w:id="115"/>
    </w:p>
    <w:p w:rsidR="004C4EB6" w:rsidRDefault="0046757D">
      <w:r>
        <w:rPr>
          <w:rFonts w:hint="eastAsia"/>
        </w:rPr>
        <w:t xml:space="preserve">    </w:t>
      </w:r>
      <w:r>
        <w:rPr>
          <w:rFonts w:hint="eastAsia"/>
        </w:rPr>
        <w:t>可以使用快捷键</w:t>
      </w:r>
      <w:r>
        <w:rPr>
          <w:rFonts w:hint="eastAsia"/>
        </w:rPr>
        <w:t>F1</w:t>
      </w:r>
      <w:r>
        <w:rPr>
          <w:rFonts w:hint="eastAsia"/>
        </w:rPr>
        <w:t>切换到此界面。</w:t>
      </w:r>
    </w:p>
    <w:p w:rsidR="004C4EB6" w:rsidRDefault="0046757D">
      <w:pPr>
        <w:ind w:firstLineChars="200" w:firstLine="480"/>
        <w:rPr>
          <w:rFonts w:ascii="宋体" w:hAnsi="宋体"/>
        </w:rPr>
      </w:pPr>
      <w:r>
        <w:rPr>
          <w:rFonts w:ascii="宋体" w:hAnsi="宋体" w:hint="eastAsia"/>
        </w:rPr>
        <w:t>买入步骤如下：</w:t>
      </w:r>
    </w:p>
    <w:p w:rsidR="004C4EB6" w:rsidRDefault="0046757D">
      <w:pPr>
        <w:ind w:left="464"/>
        <w:rPr>
          <w:rStyle w:val="msonormalstyle3"/>
          <w:rFonts w:ascii="宋体" w:hAnsi="宋体"/>
          <w:b/>
        </w:rPr>
      </w:pPr>
      <w:r>
        <w:rPr>
          <w:rStyle w:val="msonormalstyle3"/>
          <w:rFonts w:ascii="宋体" w:hAnsi="宋体" w:hint="eastAsia"/>
          <w:b/>
        </w:rPr>
        <w:t>1.选择</w:t>
      </w:r>
      <w:r w:rsidR="00F953AB">
        <w:rPr>
          <w:rStyle w:val="msonormalstyle3"/>
          <w:rFonts w:ascii="宋体" w:hAnsi="宋体" w:hint="eastAsia"/>
          <w:b/>
        </w:rPr>
        <w:t>商品</w:t>
      </w:r>
      <w:r>
        <w:rPr>
          <w:rStyle w:val="msonormalstyle3"/>
          <w:rFonts w:ascii="宋体" w:hAnsi="宋体" w:hint="eastAsia"/>
          <w:b/>
        </w:rPr>
        <w:t>代码</w:t>
      </w:r>
    </w:p>
    <w:p w:rsidR="004C4EB6" w:rsidRDefault="0046757D">
      <w:pPr>
        <w:ind w:left="464"/>
        <w:rPr>
          <w:rStyle w:val="msonormalstyle3"/>
          <w:rFonts w:ascii="宋体" w:hAnsi="宋体"/>
        </w:rPr>
      </w:pPr>
      <w:r>
        <w:rPr>
          <w:rStyle w:val="msonormalstyle3"/>
          <w:rFonts w:ascii="宋体" w:hAnsi="宋体" w:hint="eastAsia"/>
        </w:rPr>
        <w:t>在委托面板中，选择</w:t>
      </w:r>
      <w:r w:rsidR="002E1B21">
        <w:rPr>
          <w:rStyle w:val="msonormalstyle3"/>
          <w:rFonts w:ascii="宋体" w:hAnsi="宋体" w:hint="eastAsia"/>
        </w:rPr>
        <w:t>商品</w:t>
      </w:r>
      <w:r>
        <w:rPr>
          <w:rStyle w:val="msonormalstyle3"/>
          <w:rFonts w:ascii="宋体" w:hAnsi="宋体" w:hint="eastAsia"/>
        </w:rPr>
        <w:t>代码或</w:t>
      </w:r>
      <w:r w:rsidR="00F953AB">
        <w:rPr>
          <w:rStyle w:val="msonormalstyle3"/>
          <w:rFonts w:ascii="宋体" w:hAnsi="宋体" w:hint="eastAsia"/>
        </w:rPr>
        <w:t>商品</w:t>
      </w:r>
      <w:r>
        <w:rPr>
          <w:rStyle w:val="msonormalstyle3"/>
          <w:rFonts w:ascii="宋体" w:hAnsi="宋体" w:hint="eastAsia"/>
        </w:rPr>
        <w:t>名称后，立即可以在行情信息栏中看到该</w:t>
      </w:r>
      <w:r w:rsidR="00F953AB">
        <w:rPr>
          <w:rStyle w:val="msonormalstyle3"/>
          <w:rFonts w:ascii="宋体" w:hAnsi="宋体" w:hint="eastAsia"/>
        </w:rPr>
        <w:t>商品</w:t>
      </w:r>
      <w:r>
        <w:rPr>
          <w:rStyle w:val="msonormalstyle3"/>
          <w:rFonts w:ascii="宋体" w:hAnsi="宋体" w:hint="eastAsia"/>
        </w:rPr>
        <w:t>的行情。信息提示中展示出</w:t>
      </w:r>
      <w:r w:rsidR="00F953AB">
        <w:rPr>
          <w:rStyle w:val="msonormalstyle3"/>
          <w:rFonts w:ascii="宋体" w:hAnsi="宋体" w:hint="eastAsia"/>
        </w:rPr>
        <w:t>商品</w:t>
      </w:r>
      <w:r>
        <w:rPr>
          <w:rStyle w:val="msonormalstyle3"/>
          <w:rFonts w:ascii="宋体" w:hAnsi="宋体" w:hint="eastAsia"/>
        </w:rPr>
        <w:t>名称、价格区间。</w:t>
      </w:r>
    </w:p>
    <w:p w:rsidR="004C4EB6" w:rsidRDefault="00F953AB">
      <w:pPr>
        <w:ind w:firstLineChars="50" w:firstLine="120"/>
        <w:rPr>
          <w:rStyle w:val="msonormalstyle3"/>
          <w:rFonts w:ascii="宋体" w:hAnsi="宋体"/>
        </w:rPr>
      </w:pPr>
      <w:r>
        <w:rPr>
          <w:rFonts w:ascii="宋体" w:hAnsi="宋体"/>
          <w:noProof/>
        </w:rPr>
        <w:drawing>
          <wp:inline distT="0" distB="0" distL="0" distR="0">
            <wp:extent cx="5144770" cy="2600325"/>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srcRect/>
                    <a:stretch>
                      <a:fillRect/>
                    </a:stretch>
                  </pic:blipFill>
                  <pic:spPr bwMode="auto">
                    <a:xfrm>
                      <a:off x="0" y="0"/>
                      <a:ext cx="5144770" cy="2600325"/>
                    </a:xfrm>
                    <a:prstGeom prst="rect">
                      <a:avLst/>
                    </a:prstGeom>
                    <a:noFill/>
                    <a:ln w="9525">
                      <a:noFill/>
                      <a:miter lim="800000"/>
                      <a:headEnd/>
                      <a:tailEnd/>
                    </a:ln>
                  </pic:spPr>
                </pic:pic>
              </a:graphicData>
            </a:graphic>
          </wp:inline>
        </w:drawing>
      </w:r>
    </w:p>
    <w:p w:rsidR="004C4EB6" w:rsidRDefault="004C4EB6">
      <w:pPr>
        <w:jc w:val="center"/>
        <w:rPr>
          <w:rFonts w:ascii="宋体" w:hAnsi="宋体"/>
        </w:rPr>
      </w:pPr>
    </w:p>
    <w:p w:rsidR="004C4EB6" w:rsidRDefault="0046757D">
      <w:pPr>
        <w:jc w:val="center"/>
        <w:rPr>
          <w:rFonts w:ascii="宋体" w:hAnsi="宋体"/>
        </w:rPr>
      </w:pPr>
      <w:r>
        <w:rPr>
          <w:rFonts w:ascii="宋体" w:hAnsi="宋体" w:hint="eastAsia"/>
        </w:rPr>
        <w:t>图4-</w:t>
      </w:r>
      <w:r w:rsidR="004F5D8F">
        <w:rPr>
          <w:rFonts w:ascii="宋体" w:hAnsi="宋体" w:hint="eastAsia"/>
        </w:rPr>
        <w:t>3</w:t>
      </w:r>
    </w:p>
    <w:p w:rsidR="004C4EB6" w:rsidRDefault="0046757D">
      <w:pPr>
        <w:ind w:left="464"/>
        <w:rPr>
          <w:rStyle w:val="msonormalstyle3"/>
          <w:rFonts w:ascii="宋体" w:hAnsi="宋体"/>
          <w:b/>
          <w:color w:val="000000"/>
        </w:rPr>
      </w:pPr>
      <w:r>
        <w:rPr>
          <w:rStyle w:val="msonormalstyle3"/>
          <w:rFonts w:ascii="宋体" w:hAnsi="宋体" w:hint="eastAsia"/>
          <w:b/>
          <w:color w:val="000000"/>
        </w:rPr>
        <w:t>2．输入买入价格和买入数量</w:t>
      </w:r>
    </w:p>
    <w:p w:rsidR="004C4EB6" w:rsidRDefault="0046757D">
      <w:pPr>
        <w:ind w:firstLineChars="200" w:firstLine="480"/>
        <w:rPr>
          <w:rFonts w:ascii="宋体" w:hAnsi="宋体"/>
          <w:color w:val="000000"/>
        </w:rPr>
      </w:pPr>
      <w:r>
        <w:rPr>
          <w:rFonts w:ascii="宋体" w:hAnsi="宋体" w:hint="eastAsia"/>
          <w:color w:val="000000"/>
        </w:rPr>
        <w:t>买入价格和买入数量可以直接填写，也可以通过“行情”信息栏自动填写。</w:t>
      </w:r>
    </w:p>
    <w:p w:rsidR="004C4EB6" w:rsidRDefault="0046757D">
      <w:pPr>
        <w:ind w:firstLineChars="200" w:firstLine="480"/>
        <w:rPr>
          <w:rFonts w:ascii="宋体" w:hAnsi="宋体"/>
          <w:color w:val="000000"/>
        </w:rPr>
      </w:pPr>
      <w:r>
        <w:rPr>
          <w:rFonts w:ascii="宋体" w:hAnsi="宋体" w:hint="eastAsia"/>
          <w:color w:val="000000"/>
        </w:rPr>
        <w:t>将鼠标移动</w:t>
      </w:r>
      <w:proofErr w:type="gramStart"/>
      <w:r>
        <w:rPr>
          <w:rFonts w:ascii="宋体" w:hAnsi="宋体" w:hint="eastAsia"/>
          <w:color w:val="000000"/>
        </w:rPr>
        <w:t>到行情</w:t>
      </w:r>
      <w:proofErr w:type="gramEnd"/>
      <w:r>
        <w:rPr>
          <w:rFonts w:ascii="宋体" w:hAnsi="宋体" w:hint="eastAsia"/>
          <w:color w:val="000000"/>
        </w:rPr>
        <w:t>的买价的数值上，单击鼠标，此时买价会出现一个红色的</w:t>
      </w:r>
      <w:r>
        <w:rPr>
          <w:rFonts w:ascii="宋体" w:hAnsi="宋体" w:hint="eastAsia"/>
          <w:color w:val="000000"/>
        </w:rPr>
        <w:lastRenderedPageBreak/>
        <w:t>小方框，并将买价的数值自动填入买入价格中；同样，将鼠标移动到买量的数值上，单击鼠标，买量也会出现一个红色的小方框，并将买量的数值自动填入买入数量中。当填入价格后，委托价格下方会出现“参考可买入量”，单击此数值即可将其填入“买入数量”表格中。</w:t>
      </w:r>
      <w:r w:rsidR="00F953AB">
        <w:rPr>
          <w:rStyle w:val="msonormalstyle3"/>
          <w:rFonts w:ascii="宋体" w:hAnsi="宋体" w:hint="eastAsia"/>
        </w:rPr>
        <w:t>输入商品的买入价格后，系统会自动计算尺持仓利率（年化）。</w:t>
      </w:r>
    </w:p>
    <w:p w:rsidR="004C4EB6" w:rsidRDefault="00F953AB">
      <w:pPr>
        <w:ind w:firstLineChars="1100" w:firstLine="2640"/>
        <w:rPr>
          <w:rFonts w:ascii="宋体" w:hAnsi="宋体"/>
          <w:color w:val="000000"/>
        </w:rPr>
      </w:pPr>
      <w:r>
        <w:rPr>
          <w:rFonts w:ascii="宋体" w:hAnsi="宋体"/>
          <w:noProof/>
          <w:color w:val="000000"/>
        </w:rPr>
        <w:drawing>
          <wp:inline distT="0" distB="0" distL="0" distR="0">
            <wp:extent cx="1924050" cy="1979930"/>
            <wp:effectExtent l="1905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srcRect/>
                    <a:stretch>
                      <a:fillRect/>
                    </a:stretch>
                  </pic:blipFill>
                  <pic:spPr bwMode="auto">
                    <a:xfrm>
                      <a:off x="0" y="0"/>
                      <a:ext cx="1924050" cy="1979930"/>
                    </a:xfrm>
                    <a:prstGeom prst="rect">
                      <a:avLst/>
                    </a:prstGeom>
                    <a:noFill/>
                    <a:ln w="9525">
                      <a:noFill/>
                      <a:miter lim="800000"/>
                      <a:headEnd/>
                      <a:tailEnd/>
                    </a:ln>
                  </pic:spPr>
                </pic:pic>
              </a:graphicData>
            </a:graphic>
          </wp:inline>
        </w:drawing>
      </w:r>
    </w:p>
    <w:p w:rsidR="004C4EB6" w:rsidRDefault="0046757D">
      <w:pPr>
        <w:jc w:val="center"/>
        <w:rPr>
          <w:rFonts w:ascii="宋体" w:hAnsi="宋体"/>
        </w:rPr>
      </w:pPr>
      <w:r>
        <w:rPr>
          <w:rFonts w:ascii="宋体" w:hAnsi="宋体" w:hint="eastAsia"/>
        </w:rPr>
        <w:t>图4-</w:t>
      </w:r>
      <w:r w:rsidR="004F5D8F">
        <w:rPr>
          <w:rFonts w:ascii="宋体" w:hAnsi="宋体" w:hint="eastAsia"/>
        </w:rPr>
        <w:t>4</w:t>
      </w:r>
    </w:p>
    <w:p w:rsidR="004C4EB6" w:rsidRDefault="0046757D">
      <w:pPr>
        <w:ind w:firstLineChars="200" w:firstLine="480"/>
        <w:rPr>
          <w:rStyle w:val="msonormalstyle3"/>
          <w:rFonts w:ascii="宋体" w:hAnsi="宋体"/>
        </w:rPr>
      </w:pPr>
      <w:r>
        <w:rPr>
          <w:rStyle w:val="msonormalstyle3"/>
          <w:rFonts w:ascii="宋体" w:hAnsi="宋体" w:hint="eastAsia"/>
        </w:rPr>
        <w:t>参考可卖量：根据客户的资金余额计算出其最大可买入数量。</w:t>
      </w:r>
    </w:p>
    <w:p w:rsidR="004C4EB6" w:rsidRDefault="0046757D">
      <w:pPr>
        <w:pStyle w:val="a0"/>
        <w:ind w:firstLine="480"/>
      </w:pPr>
      <w:r>
        <w:rPr>
          <w:rFonts w:hint="eastAsia"/>
        </w:rPr>
        <w:t>买入价格“锁”：设置锁定的卖价，</w:t>
      </w:r>
      <w:proofErr w:type="gramStart"/>
      <w:r>
        <w:rPr>
          <w:rFonts w:hint="eastAsia"/>
        </w:rPr>
        <w:t>此处还</w:t>
      </w:r>
      <w:proofErr w:type="gramEnd"/>
      <w:r>
        <w:rPr>
          <w:rFonts w:hint="eastAsia"/>
        </w:rPr>
        <w:t>可自定义。（也可在系统设置</w:t>
      </w:r>
      <w:r>
        <w:rPr>
          <w:rFonts w:hint="eastAsia"/>
        </w:rPr>
        <w:t>-</w:t>
      </w:r>
      <w:r>
        <w:rPr>
          <w:rFonts w:hint="eastAsia"/>
        </w:rPr>
        <w:t>交易设置中进行设置）</w:t>
      </w:r>
    </w:p>
    <w:p w:rsidR="004C4EB6" w:rsidRDefault="0046757D">
      <w:pPr>
        <w:pStyle w:val="a0"/>
        <w:ind w:firstLine="480"/>
      </w:pPr>
      <w:r>
        <w:rPr>
          <w:rFonts w:hint="eastAsia"/>
        </w:rPr>
        <w:t>买入数量“锁”：设置锁定的数量，</w:t>
      </w:r>
      <w:proofErr w:type="gramStart"/>
      <w:r>
        <w:rPr>
          <w:rFonts w:hint="eastAsia"/>
        </w:rPr>
        <w:t>此处还</w:t>
      </w:r>
      <w:proofErr w:type="gramEnd"/>
      <w:r>
        <w:rPr>
          <w:rFonts w:hint="eastAsia"/>
        </w:rPr>
        <w:t>可自定义。（也可在系统设置</w:t>
      </w:r>
      <w:r>
        <w:rPr>
          <w:rFonts w:hint="eastAsia"/>
        </w:rPr>
        <w:t>-</w:t>
      </w:r>
      <w:r>
        <w:rPr>
          <w:rFonts w:hint="eastAsia"/>
        </w:rPr>
        <w:t>交易设置中进行设置）</w:t>
      </w:r>
    </w:p>
    <w:p w:rsidR="004C4EB6" w:rsidRDefault="0046757D">
      <w:pPr>
        <w:ind w:firstLineChars="200" w:firstLine="482"/>
        <w:rPr>
          <w:rFonts w:ascii="宋体" w:hAnsi="宋体"/>
        </w:rPr>
      </w:pPr>
      <w:r>
        <w:rPr>
          <w:rFonts w:ascii="宋体" w:hAnsi="宋体" w:hint="eastAsia"/>
          <w:b/>
          <w:bCs/>
        </w:rPr>
        <w:t>注</w:t>
      </w:r>
      <w:r>
        <w:rPr>
          <w:rFonts w:ascii="宋体" w:hAnsi="宋体" w:hint="eastAsia"/>
        </w:rPr>
        <w:t>：只有在商品有行情时(即当前市场有未成交单在委托队列中)，鼠标点击时才会启用。</w:t>
      </w:r>
    </w:p>
    <w:p w:rsidR="004C4EB6" w:rsidRDefault="0046757D">
      <w:pPr>
        <w:ind w:left="464"/>
        <w:rPr>
          <w:rStyle w:val="msonormalstyle3"/>
          <w:rFonts w:ascii="宋体" w:hAnsi="宋体"/>
          <w:b/>
          <w:color w:val="000000"/>
        </w:rPr>
      </w:pPr>
      <w:r>
        <w:rPr>
          <w:rStyle w:val="msonormalstyle3"/>
          <w:rFonts w:ascii="宋体" w:hAnsi="宋体" w:hint="eastAsia"/>
          <w:b/>
          <w:color w:val="000000"/>
        </w:rPr>
        <w:t>3.点击“买入”</w:t>
      </w:r>
    </w:p>
    <w:p w:rsidR="004C4EB6" w:rsidRDefault="0046757D">
      <w:pPr>
        <w:pStyle w:val="a0"/>
        <w:ind w:left="824" w:firstLineChars="0" w:firstLine="0"/>
      </w:pPr>
      <w:r>
        <w:rPr>
          <w:rFonts w:hint="eastAsia"/>
        </w:rPr>
        <w:t>点击买入，委托成功，行情发生变化；“委托（</w:t>
      </w:r>
      <w:r>
        <w:rPr>
          <w:rFonts w:hint="eastAsia"/>
        </w:rPr>
        <w:t>R</w:t>
      </w:r>
      <w:r>
        <w:rPr>
          <w:rFonts w:hint="eastAsia"/>
        </w:rPr>
        <w:t>）”中增加一条委托。</w:t>
      </w:r>
    </w:p>
    <w:p w:rsidR="004C4EB6" w:rsidRDefault="00CF3897">
      <w:pPr>
        <w:pStyle w:val="a0"/>
        <w:ind w:firstLineChars="0" w:firstLine="0"/>
      </w:pPr>
      <w:r>
        <w:rPr>
          <w:noProof/>
        </w:rPr>
        <w:drawing>
          <wp:inline distT="0" distB="0" distL="0" distR="0">
            <wp:extent cx="5274310" cy="957516"/>
            <wp:effectExtent l="19050" t="0" r="2540" b="0"/>
            <wp:docPr id="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srcRect/>
                    <a:stretch>
                      <a:fillRect/>
                    </a:stretch>
                  </pic:blipFill>
                  <pic:spPr bwMode="auto">
                    <a:xfrm>
                      <a:off x="0" y="0"/>
                      <a:ext cx="5274310" cy="957516"/>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 xml:space="preserve">                                 </w:t>
      </w:r>
      <w:r>
        <w:rPr>
          <w:rFonts w:hint="eastAsia"/>
        </w:rPr>
        <w:t>图</w:t>
      </w:r>
      <w:r>
        <w:rPr>
          <w:rFonts w:hint="eastAsia"/>
        </w:rPr>
        <w:t>4-</w:t>
      </w:r>
      <w:r w:rsidR="004F5D8F">
        <w:rPr>
          <w:rFonts w:hint="eastAsia"/>
        </w:rPr>
        <w:t>5</w:t>
      </w:r>
    </w:p>
    <w:p w:rsidR="004C4EB6" w:rsidRDefault="0046757D">
      <w:pPr>
        <w:ind w:left="464"/>
        <w:rPr>
          <w:rStyle w:val="msonormalstyle3"/>
          <w:rFonts w:ascii="宋体" w:hAnsi="宋体"/>
          <w:b/>
          <w:color w:val="000000"/>
        </w:rPr>
      </w:pPr>
      <w:r>
        <w:rPr>
          <w:rStyle w:val="msonormalstyle3"/>
          <w:rFonts w:ascii="宋体" w:hAnsi="宋体" w:hint="eastAsia"/>
          <w:b/>
          <w:color w:val="000000"/>
        </w:rPr>
        <w:t>4.右侧查询(其他页面也能查看，不再重复说明)</w:t>
      </w:r>
    </w:p>
    <w:p w:rsidR="004C4EB6" w:rsidRDefault="0046757D">
      <w:pPr>
        <w:ind w:firstLineChars="200" w:firstLine="480"/>
        <w:rPr>
          <w:rFonts w:ascii="宋体" w:hAnsi="宋体"/>
        </w:rPr>
      </w:pPr>
      <w:r>
        <w:rPr>
          <w:rFonts w:hint="eastAsia"/>
        </w:rPr>
        <w:t xml:space="preserve">  1&gt;</w:t>
      </w:r>
      <w:r>
        <w:rPr>
          <w:rFonts w:hint="eastAsia"/>
        </w:rPr>
        <w:t>持仓汇总：</w:t>
      </w:r>
      <w:r>
        <w:rPr>
          <w:rFonts w:ascii="宋体" w:hAnsi="宋体" w:hint="eastAsia"/>
        </w:rPr>
        <w:t>可查询当前用户到目前为止没有卖出的持有情况，显示信息</w:t>
      </w:r>
      <w:r>
        <w:rPr>
          <w:rFonts w:ascii="宋体" w:hAnsi="宋体" w:hint="eastAsia"/>
        </w:rPr>
        <w:lastRenderedPageBreak/>
        <w:t>包括：</w:t>
      </w:r>
      <w:r w:rsidR="00CF3897">
        <w:rPr>
          <w:rFonts w:ascii="宋体" w:hAnsi="宋体" w:hint="eastAsia"/>
        </w:rPr>
        <w:t>商品</w:t>
      </w:r>
      <w:r>
        <w:rPr>
          <w:rFonts w:ascii="宋体" w:hAnsi="宋体" w:hint="eastAsia"/>
        </w:rPr>
        <w:t>代码</w:t>
      </w:r>
      <w:r w:rsidR="00CF3897">
        <w:rPr>
          <w:rFonts w:ascii="宋体" w:hAnsi="宋体" w:hint="eastAsia"/>
        </w:rPr>
        <w:t>商品</w:t>
      </w:r>
      <w:r>
        <w:rPr>
          <w:rFonts w:ascii="宋体" w:hAnsi="宋体" w:hint="eastAsia"/>
        </w:rPr>
        <w:t>名称、总持有量、持有均价、</w:t>
      </w:r>
      <w:r w:rsidR="00CF3897">
        <w:rPr>
          <w:rFonts w:ascii="宋体" w:hAnsi="宋体" w:hint="eastAsia"/>
        </w:rPr>
        <w:t>当日持仓收益、</w:t>
      </w:r>
      <w:r>
        <w:rPr>
          <w:rFonts w:ascii="宋体" w:hAnsi="宋体" w:hint="eastAsia"/>
        </w:rPr>
        <w:t>货款、可用数量、持有盈亏、盈亏比例、市值。</w:t>
      </w:r>
    </w:p>
    <w:p w:rsidR="004C4EB6" w:rsidRDefault="00CF3897">
      <w:pPr>
        <w:pStyle w:val="a0"/>
        <w:ind w:firstLineChars="0" w:firstLine="0"/>
      </w:pPr>
      <w:r>
        <w:rPr>
          <w:noProof/>
        </w:rPr>
        <w:drawing>
          <wp:inline distT="0" distB="0" distL="0" distR="0">
            <wp:extent cx="5274310" cy="1585996"/>
            <wp:effectExtent l="19050" t="0" r="2540" b="0"/>
            <wp:docPr id="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cstate="print"/>
                    <a:srcRect/>
                    <a:stretch>
                      <a:fillRect/>
                    </a:stretch>
                  </pic:blipFill>
                  <pic:spPr bwMode="auto">
                    <a:xfrm>
                      <a:off x="0" y="0"/>
                      <a:ext cx="5274310" cy="1585996"/>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 xml:space="preserve">                                 </w:t>
      </w:r>
      <w:r>
        <w:rPr>
          <w:rFonts w:hint="eastAsia"/>
        </w:rPr>
        <w:t>图</w:t>
      </w:r>
      <w:r>
        <w:rPr>
          <w:rFonts w:hint="eastAsia"/>
        </w:rPr>
        <w:t>4-</w:t>
      </w:r>
      <w:r w:rsidR="004F5D8F">
        <w:rPr>
          <w:rFonts w:hint="eastAsia"/>
        </w:rPr>
        <w:t>6</w:t>
      </w:r>
    </w:p>
    <w:p w:rsidR="004C4EB6" w:rsidRDefault="0046757D">
      <w:pPr>
        <w:pStyle w:val="a0"/>
        <w:ind w:firstLineChars="0" w:firstLine="0"/>
      </w:pPr>
      <w:r>
        <w:rPr>
          <w:rFonts w:hint="eastAsia"/>
        </w:rPr>
        <w:t xml:space="preserve">      2&gt;</w:t>
      </w:r>
      <w:r>
        <w:rPr>
          <w:rFonts w:hint="eastAsia"/>
        </w:rPr>
        <w:t>成交汇总：可查询当前用户成交汇总情况，显示信息包括：</w:t>
      </w:r>
      <w:r w:rsidR="002E1B21">
        <w:rPr>
          <w:rFonts w:hint="eastAsia"/>
        </w:rPr>
        <w:t>商品</w:t>
      </w:r>
      <w:r>
        <w:rPr>
          <w:rFonts w:hint="eastAsia"/>
        </w:rPr>
        <w:t>代码、</w:t>
      </w:r>
      <w:r w:rsidR="002E1B21">
        <w:rPr>
          <w:rFonts w:hint="eastAsia"/>
        </w:rPr>
        <w:t>商品</w:t>
      </w:r>
      <w:r>
        <w:rPr>
          <w:rFonts w:hint="eastAsia"/>
        </w:rPr>
        <w:t>名称、买入量、买入手续费、买入均价、卖出量、卖出手续费、卖出均价、总量、总手续费、增减仓。</w:t>
      </w:r>
    </w:p>
    <w:p w:rsidR="004C4EB6" w:rsidRDefault="0013189E">
      <w:pPr>
        <w:pStyle w:val="a0"/>
        <w:ind w:firstLineChars="0" w:firstLine="0"/>
      </w:pPr>
      <w:r>
        <w:rPr>
          <w:noProof/>
        </w:rPr>
        <w:drawing>
          <wp:inline distT="0" distB="0" distL="0" distR="0">
            <wp:extent cx="5274310" cy="1476165"/>
            <wp:effectExtent l="19050" t="0" r="254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6" cstate="print"/>
                    <a:srcRect/>
                    <a:stretch>
                      <a:fillRect/>
                    </a:stretch>
                  </pic:blipFill>
                  <pic:spPr bwMode="auto">
                    <a:xfrm>
                      <a:off x="0" y="0"/>
                      <a:ext cx="5274310" cy="1476165"/>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 xml:space="preserve">                                 </w:t>
      </w:r>
      <w:r>
        <w:rPr>
          <w:rFonts w:hint="eastAsia"/>
        </w:rPr>
        <w:t>图</w:t>
      </w:r>
      <w:r>
        <w:rPr>
          <w:rFonts w:hint="eastAsia"/>
        </w:rPr>
        <w:t>4-</w:t>
      </w:r>
      <w:r w:rsidR="004F5D8F">
        <w:rPr>
          <w:rFonts w:hint="eastAsia"/>
        </w:rPr>
        <w:t>7</w:t>
      </w:r>
    </w:p>
    <w:p w:rsidR="004C4EB6" w:rsidRDefault="0046757D">
      <w:pPr>
        <w:pStyle w:val="a0"/>
        <w:ind w:firstLineChars="0" w:firstLine="0"/>
      </w:pPr>
      <w:r>
        <w:rPr>
          <w:rFonts w:hint="eastAsia"/>
        </w:rPr>
        <w:t xml:space="preserve">      3&gt;</w:t>
      </w:r>
      <w:r>
        <w:rPr>
          <w:rFonts w:hint="eastAsia"/>
        </w:rPr>
        <w:t>委托：客户可以在这里查询到自己当天所下的委托信息，该页面分为两部分，未成交委托、已成交委托和已撤销委托。可以对未成交委托进行撤单操作。</w:t>
      </w:r>
    </w:p>
    <w:p w:rsidR="004C4EB6" w:rsidRDefault="0013189E">
      <w:pPr>
        <w:pStyle w:val="a0"/>
        <w:ind w:firstLineChars="0" w:firstLine="0"/>
      </w:pPr>
      <w:r>
        <w:rPr>
          <w:noProof/>
        </w:rPr>
        <w:drawing>
          <wp:inline distT="0" distB="0" distL="0" distR="0">
            <wp:extent cx="5274310" cy="572110"/>
            <wp:effectExtent l="19050" t="0" r="2540" b="0"/>
            <wp:docPr id="23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7" cstate="print"/>
                    <a:srcRect/>
                    <a:stretch>
                      <a:fillRect/>
                    </a:stretch>
                  </pic:blipFill>
                  <pic:spPr bwMode="auto">
                    <a:xfrm>
                      <a:off x="0" y="0"/>
                      <a:ext cx="5274310" cy="572110"/>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 xml:space="preserve">                                </w:t>
      </w:r>
      <w:r>
        <w:rPr>
          <w:rFonts w:hint="eastAsia"/>
        </w:rPr>
        <w:t>图</w:t>
      </w:r>
      <w:r>
        <w:rPr>
          <w:rFonts w:hint="eastAsia"/>
        </w:rPr>
        <w:t>4-</w:t>
      </w:r>
      <w:r w:rsidR="004F5D8F">
        <w:rPr>
          <w:rFonts w:hint="eastAsia"/>
        </w:rPr>
        <w:t>8</w:t>
      </w:r>
    </w:p>
    <w:p w:rsidR="004C4EB6" w:rsidRDefault="0046757D">
      <w:pPr>
        <w:pStyle w:val="a0"/>
        <w:numPr>
          <w:ilvl w:val="0"/>
          <w:numId w:val="5"/>
        </w:numPr>
        <w:ind w:firstLineChars="0"/>
      </w:pPr>
      <w:r>
        <w:rPr>
          <w:rFonts w:hint="eastAsia"/>
        </w:rPr>
        <w:t>全撤：撤销所有未成交的委托。</w:t>
      </w:r>
    </w:p>
    <w:p w:rsidR="004C4EB6" w:rsidRDefault="0046757D">
      <w:pPr>
        <w:pStyle w:val="a0"/>
        <w:numPr>
          <w:ilvl w:val="0"/>
          <w:numId w:val="5"/>
        </w:numPr>
        <w:ind w:firstLineChars="0"/>
      </w:pPr>
      <w:r>
        <w:rPr>
          <w:rFonts w:hint="eastAsia"/>
        </w:rPr>
        <w:t>撤买：撤销所有买委托。</w:t>
      </w:r>
    </w:p>
    <w:p w:rsidR="004C4EB6" w:rsidRDefault="0046757D">
      <w:pPr>
        <w:pStyle w:val="a0"/>
        <w:numPr>
          <w:ilvl w:val="0"/>
          <w:numId w:val="5"/>
        </w:numPr>
        <w:ind w:firstLineChars="0"/>
      </w:pPr>
      <w:r>
        <w:rPr>
          <w:rFonts w:hint="eastAsia"/>
        </w:rPr>
        <w:t>撤卖：撤销所有卖委托</w:t>
      </w:r>
    </w:p>
    <w:p w:rsidR="004C4EB6" w:rsidRDefault="0046757D">
      <w:pPr>
        <w:pStyle w:val="a0"/>
        <w:numPr>
          <w:ilvl w:val="0"/>
          <w:numId w:val="5"/>
        </w:numPr>
        <w:ind w:firstLineChars="0"/>
      </w:pPr>
      <w:proofErr w:type="gramStart"/>
      <w:r>
        <w:rPr>
          <w:rFonts w:hint="eastAsia"/>
        </w:rPr>
        <w:lastRenderedPageBreak/>
        <w:t>撤最后</w:t>
      </w:r>
      <w:proofErr w:type="gramEnd"/>
      <w:r>
        <w:rPr>
          <w:rFonts w:hint="eastAsia"/>
        </w:rPr>
        <w:t>一笔委托：撤销时间最晚的那比未成交的委托。</w:t>
      </w:r>
    </w:p>
    <w:p w:rsidR="004C4EB6" w:rsidRDefault="0046757D">
      <w:pPr>
        <w:ind w:firstLineChars="200" w:firstLine="480"/>
      </w:pPr>
      <w:r>
        <w:rPr>
          <w:rFonts w:hint="eastAsia"/>
        </w:rPr>
        <w:t>4&gt;</w:t>
      </w:r>
      <w:r>
        <w:rPr>
          <w:rFonts w:hint="eastAsia"/>
        </w:rPr>
        <w:t>资金：客户可以在这里查询到目前为止，自己的资金状况信息，如图</w:t>
      </w:r>
      <w:r w:rsidR="00105841">
        <w:rPr>
          <w:rFonts w:hint="eastAsia"/>
        </w:rPr>
        <w:t>4-9</w:t>
      </w:r>
      <w:r>
        <w:rPr>
          <w:rFonts w:hint="eastAsia"/>
        </w:rPr>
        <w:t>所示。</w:t>
      </w:r>
    </w:p>
    <w:p w:rsidR="004C4EB6" w:rsidRDefault="0013189E">
      <w:pPr>
        <w:rPr>
          <w:rFonts w:ascii="宋体" w:hAnsi="宋体"/>
        </w:rPr>
      </w:pPr>
      <w:r>
        <w:rPr>
          <w:rFonts w:ascii="宋体" w:hAnsi="宋体"/>
          <w:noProof/>
        </w:rPr>
        <w:drawing>
          <wp:inline distT="0" distB="0" distL="0" distR="0">
            <wp:extent cx="5274310" cy="1464071"/>
            <wp:effectExtent l="19050" t="0" r="2540" b="0"/>
            <wp:docPr id="237"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8" cstate="print"/>
                    <a:srcRect/>
                    <a:stretch>
                      <a:fillRect/>
                    </a:stretch>
                  </pic:blipFill>
                  <pic:spPr bwMode="auto">
                    <a:xfrm>
                      <a:off x="0" y="0"/>
                      <a:ext cx="5274310" cy="1464071"/>
                    </a:xfrm>
                    <a:prstGeom prst="rect">
                      <a:avLst/>
                    </a:prstGeom>
                    <a:noFill/>
                    <a:ln w="9525">
                      <a:noFill/>
                      <a:miter lim="800000"/>
                      <a:headEnd/>
                      <a:tailEnd/>
                    </a:ln>
                  </pic:spPr>
                </pic:pic>
              </a:graphicData>
            </a:graphic>
          </wp:inline>
        </w:drawing>
      </w:r>
    </w:p>
    <w:p w:rsidR="004C4EB6" w:rsidRDefault="0046757D">
      <w:pPr>
        <w:ind w:leftChars="171" w:left="1850" w:hangingChars="600" w:hanging="1440"/>
        <w:jc w:val="center"/>
        <w:rPr>
          <w:rFonts w:ascii="宋体" w:hAnsi="宋体"/>
          <w:szCs w:val="21"/>
        </w:rPr>
      </w:pPr>
      <w:r>
        <w:rPr>
          <w:rFonts w:ascii="宋体" w:hAnsi="宋体" w:hint="eastAsia"/>
          <w:szCs w:val="21"/>
        </w:rPr>
        <w:t>图</w:t>
      </w:r>
      <w:r>
        <w:rPr>
          <w:rFonts w:hint="eastAsia"/>
        </w:rPr>
        <w:t>4-</w:t>
      </w:r>
      <w:r w:rsidR="004F5D8F">
        <w:rPr>
          <w:rFonts w:hint="eastAsia"/>
        </w:rPr>
        <w:t>9</w:t>
      </w:r>
    </w:p>
    <w:p w:rsidR="004C4EB6" w:rsidRDefault="0046757D">
      <w:pPr>
        <w:ind w:leftChars="-75" w:left="-180" w:firstLineChars="245" w:firstLine="588"/>
        <w:rPr>
          <w:rFonts w:ascii="宋体" w:hAnsi="宋体"/>
          <w:szCs w:val="21"/>
        </w:rPr>
      </w:pPr>
      <w:r>
        <w:rPr>
          <w:rFonts w:ascii="宋体" w:hAnsi="宋体" w:hint="eastAsia"/>
          <w:szCs w:val="21"/>
        </w:rPr>
        <w:t>打开此页面，客户可以查看到自己的资金分布情况，上日资金余额为开市前的资金余额。当日可用资金等于上日资金余额加减两者之间相应项目。</w:t>
      </w:r>
    </w:p>
    <w:p w:rsidR="004C4EB6" w:rsidRDefault="004C4EB6">
      <w:pPr>
        <w:pStyle w:val="a0"/>
        <w:ind w:left="900" w:firstLineChars="0" w:firstLine="0"/>
      </w:pPr>
    </w:p>
    <w:p w:rsidR="004C4EB6" w:rsidRDefault="004C4EB6">
      <w:pPr>
        <w:pStyle w:val="a0"/>
        <w:ind w:left="900" w:firstLineChars="0" w:firstLine="0"/>
      </w:pPr>
    </w:p>
    <w:p w:rsidR="004C4EB6" w:rsidRDefault="0046757D">
      <w:pPr>
        <w:pStyle w:val="3"/>
      </w:pPr>
      <w:bookmarkStart w:id="116" w:name="_Toc430080659"/>
      <w:r>
        <w:rPr>
          <w:rFonts w:hint="eastAsia"/>
        </w:rPr>
        <w:t>4.2.2</w:t>
      </w:r>
      <w:r>
        <w:rPr>
          <w:rFonts w:hint="eastAsia"/>
        </w:rPr>
        <w:t>卖出【</w:t>
      </w:r>
      <w:r>
        <w:rPr>
          <w:rFonts w:hint="eastAsia"/>
        </w:rPr>
        <w:t>F2</w:t>
      </w:r>
      <w:r>
        <w:rPr>
          <w:rFonts w:hint="eastAsia"/>
        </w:rPr>
        <w:t>】</w:t>
      </w:r>
      <w:bookmarkEnd w:id="116"/>
    </w:p>
    <w:p w:rsidR="004C4EB6" w:rsidRDefault="0046757D">
      <w:pPr>
        <w:ind w:firstLineChars="200" w:firstLine="480"/>
      </w:pPr>
      <w:r>
        <w:rPr>
          <w:rFonts w:hint="eastAsia"/>
        </w:rPr>
        <w:t>可以使用快捷键</w:t>
      </w:r>
      <w:r>
        <w:rPr>
          <w:rFonts w:hint="eastAsia"/>
        </w:rPr>
        <w:t>F2</w:t>
      </w:r>
      <w:r>
        <w:rPr>
          <w:rFonts w:hint="eastAsia"/>
        </w:rPr>
        <w:t>切换到此界面。</w:t>
      </w:r>
    </w:p>
    <w:p w:rsidR="004C4EB6" w:rsidRDefault="0046757D">
      <w:pPr>
        <w:ind w:firstLineChars="200" w:firstLine="480"/>
        <w:rPr>
          <w:rFonts w:ascii="宋体" w:hAnsi="宋体"/>
        </w:rPr>
      </w:pPr>
      <w:r>
        <w:rPr>
          <w:rFonts w:ascii="宋体" w:hAnsi="宋体" w:hint="eastAsia"/>
        </w:rPr>
        <w:t>卖出步骤如下：</w:t>
      </w:r>
    </w:p>
    <w:p w:rsidR="004C4EB6" w:rsidRDefault="0046757D">
      <w:pPr>
        <w:ind w:left="464"/>
        <w:rPr>
          <w:rStyle w:val="msonormalstyle3"/>
          <w:rFonts w:ascii="宋体" w:hAnsi="宋体"/>
          <w:b/>
        </w:rPr>
      </w:pPr>
      <w:r>
        <w:rPr>
          <w:rStyle w:val="msonormalstyle3"/>
          <w:rFonts w:ascii="宋体" w:hAnsi="宋体" w:hint="eastAsia"/>
          <w:b/>
        </w:rPr>
        <w:t>1.选择</w:t>
      </w:r>
      <w:r w:rsidR="002E1B21">
        <w:rPr>
          <w:rStyle w:val="msonormalstyle3"/>
          <w:rFonts w:ascii="宋体" w:hAnsi="宋体" w:hint="eastAsia"/>
          <w:b/>
        </w:rPr>
        <w:t>商品</w:t>
      </w:r>
      <w:r>
        <w:rPr>
          <w:rStyle w:val="msonormalstyle3"/>
          <w:rFonts w:ascii="宋体" w:hAnsi="宋体" w:hint="eastAsia"/>
          <w:b/>
        </w:rPr>
        <w:t>代码</w:t>
      </w:r>
    </w:p>
    <w:p w:rsidR="004C4EB6" w:rsidRDefault="0046757D">
      <w:pPr>
        <w:ind w:left="464"/>
        <w:rPr>
          <w:rStyle w:val="msonormalstyle3"/>
          <w:rFonts w:ascii="宋体" w:hAnsi="宋体"/>
        </w:rPr>
      </w:pPr>
      <w:r>
        <w:rPr>
          <w:rStyle w:val="msonormalstyle3"/>
          <w:rFonts w:ascii="宋体" w:hAnsi="宋体" w:hint="eastAsia"/>
        </w:rPr>
        <w:t>在委托面板中，选择</w:t>
      </w:r>
      <w:r w:rsidR="002E1B21">
        <w:rPr>
          <w:rStyle w:val="msonormalstyle3"/>
          <w:rFonts w:ascii="宋体" w:hAnsi="宋体" w:hint="eastAsia"/>
        </w:rPr>
        <w:t>商品</w:t>
      </w:r>
      <w:r>
        <w:rPr>
          <w:rStyle w:val="msonormalstyle3"/>
          <w:rFonts w:ascii="宋体" w:hAnsi="宋体" w:hint="eastAsia"/>
        </w:rPr>
        <w:t>代码或</w:t>
      </w:r>
      <w:r w:rsidR="002E1B21">
        <w:rPr>
          <w:rStyle w:val="msonormalstyle3"/>
          <w:rFonts w:ascii="宋体" w:hAnsi="宋体" w:hint="eastAsia"/>
        </w:rPr>
        <w:t>商品</w:t>
      </w:r>
      <w:r>
        <w:rPr>
          <w:rStyle w:val="msonormalstyle3"/>
          <w:rFonts w:ascii="宋体" w:hAnsi="宋体" w:hint="eastAsia"/>
        </w:rPr>
        <w:t>名称后，立即可以在行情信息栏中看到该</w:t>
      </w:r>
      <w:r w:rsidR="002E1B21">
        <w:rPr>
          <w:rStyle w:val="msonormalstyle3"/>
          <w:rFonts w:ascii="宋体" w:hAnsi="宋体" w:hint="eastAsia"/>
        </w:rPr>
        <w:t>商品</w:t>
      </w:r>
      <w:r>
        <w:rPr>
          <w:rStyle w:val="msonormalstyle3"/>
          <w:rFonts w:ascii="宋体" w:hAnsi="宋体" w:hint="eastAsia"/>
        </w:rPr>
        <w:t>的行情。信息提示中展示出</w:t>
      </w:r>
      <w:r w:rsidR="002E1B21">
        <w:rPr>
          <w:rStyle w:val="msonormalstyle3"/>
          <w:rFonts w:ascii="宋体" w:hAnsi="宋体" w:hint="eastAsia"/>
        </w:rPr>
        <w:t>商品</w:t>
      </w:r>
      <w:r>
        <w:rPr>
          <w:rStyle w:val="msonormalstyle3"/>
          <w:rFonts w:ascii="宋体" w:hAnsi="宋体" w:hint="eastAsia"/>
        </w:rPr>
        <w:t>名称、价格区间。</w:t>
      </w:r>
    </w:p>
    <w:p w:rsidR="004C4EB6" w:rsidRDefault="00A85C56">
      <w:pPr>
        <w:ind w:left="464"/>
        <w:jc w:val="center"/>
        <w:rPr>
          <w:rFonts w:ascii="宋体" w:hAnsi="宋体"/>
        </w:rPr>
      </w:pPr>
      <w:r>
        <w:rPr>
          <w:rFonts w:ascii="宋体" w:hAnsi="宋体"/>
          <w:noProof/>
        </w:rPr>
        <w:drawing>
          <wp:inline distT="0" distB="0" distL="0" distR="0">
            <wp:extent cx="5073015" cy="2488565"/>
            <wp:effectExtent l="19050" t="0" r="0" b="0"/>
            <wp:docPr id="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9" cstate="print"/>
                    <a:srcRect/>
                    <a:stretch>
                      <a:fillRect/>
                    </a:stretch>
                  </pic:blipFill>
                  <pic:spPr bwMode="auto">
                    <a:xfrm>
                      <a:off x="0" y="0"/>
                      <a:ext cx="5073015" cy="2488565"/>
                    </a:xfrm>
                    <a:prstGeom prst="rect">
                      <a:avLst/>
                    </a:prstGeom>
                    <a:noFill/>
                    <a:ln w="9525">
                      <a:noFill/>
                      <a:miter lim="800000"/>
                      <a:headEnd/>
                      <a:tailEnd/>
                    </a:ln>
                  </pic:spPr>
                </pic:pic>
              </a:graphicData>
            </a:graphic>
          </wp:inline>
        </w:drawing>
      </w:r>
    </w:p>
    <w:p w:rsidR="004C4EB6" w:rsidRDefault="0046757D">
      <w:pPr>
        <w:jc w:val="center"/>
        <w:rPr>
          <w:rFonts w:ascii="宋体" w:hAnsi="宋体"/>
        </w:rPr>
      </w:pPr>
      <w:r>
        <w:rPr>
          <w:rFonts w:ascii="宋体" w:hAnsi="宋体" w:hint="eastAsia"/>
        </w:rPr>
        <w:lastRenderedPageBreak/>
        <w:t>图4-</w:t>
      </w:r>
      <w:r w:rsidR="004F5D8F">
        <w:rPr>
          <w:rFonts w:ascii="宋体" w:hAnsi="宋体" w:hint="eastAsia"/>
        </w:rPr>
        <w:t>10</w:t>
      </w:r>
    </w:p>
    <w:p w:rsidR="004C4EB6" w:rsidRDefault="0046757D">
      <w:pPr>
        <w:ind w:left="464"/>
        <w:rPr>
          <w:rStyle w:val="msonormalstyle3"/>
          <w:rFonts w:ascii="宋体" w:hAnsi="宋体"/>
          <w:b/>
          <w:color w:val="000000"/>
        </w:rPr>
      </w:pPr>
      <w:r>
        <w:rPr>
          <w:rStyle w:val="msonormalstyle3"/>
          <w:rFonts w:ascii="宋体" w:hAnsi="宋体" w:hint="eastAsia"/>
          <w:b/>
          <w:color w:val="000000"/>
        </w:rPr>
        <w:t>2．输入卖出价格和卖出数量</w:t>
      </w:r>
    </w:p>
    <w:p w:rsidR="004C4EB6" w:rsidRDefault="0046757D">
      <w:pPr>
        <w:ind w:firstLineChars="200" w:firstLine="480"/>
        <w:rPr>
          <w:rFonts w:ascii="宋体" w:hAnsi="宋体"/>
          <w:color w:val="000000"/>
        </w:rPr>
      </w:pPr>
      <w:r>
        <w:rPr>
          <w:rFonts w:ascii="宋体" w:hAnsi="宋体" w:hint="eastAsia"/>
          <w:color w:val="000000"/>
        </w:rPr>
        <w:t>卖出价格和卖出数量可以直接填写，也可以通过“行情”信息栏自动填写。</w:t>
      </w:r>
    </w:p>
    <w:p w:rsidR="004C4EB6" w:rsidRDefault="0046757D">
      <w:pPr>
        <w:ind w:firstLineChars="200" w:firstLine="480"/>
        <w:rPr>
          <w:rFonts w:ascii="宋体" w:hAnsi="宋体"/>
          <w:color w:val="000000"/>
        </w:rPr>
      </w:pPr>
      <w:r>
        <w:rPr>
          <w:rFonts w:ascii="宋体" w:hAnsi="宋体" w:hint="eastAsia"/>
          <w:color w:val="000000"/>
        </w:rPr>
        <w:t>将鼠标移动</w:t>
      </w:r>
      <w:proofErr w:type="gramStart"/>
      <w:r>
        <w:rPr>
          <w:rFonts w:ascii="宋体" w:hAnsi="宋体" w:hint="eastAsia"/>
          <w:color w:val="000000"/>
        </w:rPr>
        <w:t>到行情</w:t>
      </w:r>
      <w:proofErr w:type="gramEnd"/>
      <w:r>
        <w:rPr>
          <w:rFonts w:ascii="宋体" w:hAnsi="宋体" w:hint="eastAsia"/>
          <w:color w:val="000000"/>
        </w:rPr>
        <w:t>的卖价的数值上，单击鼠标，此时卖价会出现一个红色的小方框，并将卖价的数值自动填入卖出价格中；同样，将鼠标移动到卖量的数值上，单击鼠标，卖量也会出现一个红色的小方框，并将卖量的数值自动填入卖出数量中。当填入价格后，委托价格下方会出现“参考可卖出量”，单击此数值即可将其填入“卖出数量”表格中。</w:t>
      </w:r>
    </w:p>
    <w:p w:rsidR="004C4EB6" w:rsidRDefault="00A85C56">
      <w:pPr>
        <w:ind w:firstLineChars="1100" w:firstLine="2640"/>
        <w:rPr>
          <w:rFonts w:ascii="宋体" w:hAnsi="宋体"/>
          <w:color w:val="000000"/>
        </w:rPr>
      </w:pPr>
      <w:r>
        <w:rPr>
          <w:rFonts w:ascii="宋体" w:hAnsi="宋体"/>
          <w:noProof/>
          <w:color w:val="000000"/>
        </w:rPr>
        <w:drawing>
          <wp:inline distT="0" distB="0" distL="0" distR="0">
            <wp:extent cx="1812925" cy="1924050"/>
            <wp:effectExtent l="19050" t="0" r="0" b="0"/>
            <wp:docPr id="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cstate="print"/>
                    <a:srcRect/>
                    <a:stretch>
                      <a:fillRect/>
                    </a:stretch>
                  </pic:blipFill>
                  <pic:spPr bwMode="auto">
                    <a:xfrm>
                      <a:off x="0" y="0"/>
                      <a:ext cx="1812925" cy="1924050"/>
                    </a:xfrm>
                    <a:prstGeom prst="rect">
                      <a:avLst/>
                    </a:prstGeom>
                    <a:noFill/>
                    <a:ln w="9525">
                      <a:noFill/>
                      <a:miter lim="800000"/>
                      <a:headEnd/>
                      <a:tailEnd/>
                    </a:ln>
                  </pic:spPr>
                </pic:pic>
              </a:graphicData>
            </a:graphic>
          </wp:inline>
        </w:drawing>
      </w:r>
    </w:p>
    <w:p w:rsidR="004C4EB6" w:rsidRDefault="0046757D">
      <w:pPr>
        <w:jc w:val="center"/>
        <w:rPr>
          <w:rFonts w:ascii="宋体" w:hAnsi="宋体"/>
        </w:rPr>
      </w:pPr>
      <w:r>
        <w:rPr>
          <w:rFonts w:ascii="宋体" w:hAnsi="宋体" w:hint="eastAsia"/>
        </w:rPr>
        <w:t>图4-</w:t>
      </w:r>
      <w:r w:rsidR="004F5D8F">
        <w:rPr>
          <w:rFonts w:ascii="宋体" w:hAnsi="宋体" w:hint="eastAsia"/>
        </w:rPr>
        <w:t>11</w:t>
      </w:r>
    </w:p>
    <w:p w:rsidR="004C4EB6" w:rsidRDefault="0046757D">
      <w:pPr>
        <w:ind w:firstLineChars="200" w:firstLine="480"/>
        <w:rPr>
          <w:rStyle w:val="msonormalstyle3"/>
          <w:rFonts w:ascii="宋体" w:hAnsi="宋体"/>
        </w:rPr>
      </w:pPr>
      <w:r>
        <w:rPr>
          <w:rStyle w:val="msonormalstyle3"/>
          <w:rFonts w:ascii="宋体" w:hAnsi="宋体" w:hint="eastAsia"/>
        </w:rPr>
        <w:t>参考可卖量：系统根据客户的持有量给出其最大可卖出数量。</w:t>
      </w:r>
    </w:p>
    <w:p w:rsidR="004C4EB6" w:rsidRDefault="0046757D">
      <w:pPr>
        <w:pStyle w:val="a0"/>
        <w:ind w:firstLine="480"/>
      </w:pPr>
      <w:r>
        <w:rPr>
          <w:rFonts w:hint="eastAsia"/>
        </w:rPr>
        <w:t>卖出价格“锁”：设置锁定的买价，</w:t>
      </w:r>
      <w:proofErr w:type="gramStart"/>
      <w:r>
        <w:rPr>
          <w:rFonts w:hint="eastAsia"/>
        </w:rPr>
        <w:t>此处还</w:t>
      </w:r>
      <w:proofErr w:type="gramEnd"/>
      <w:r>
        <w:rPr>
          <w:rFonts w:hint="eastAsia"/>
        </w:rPr>
        <w:t>可自定义。（也可在系统设置</w:t>
      </w:r>
      <w:r>
        <w:rPr>
          <w:rFonts w:hint="eastAsia"/>
        </w:rPr>
        <w:t>-</w:t>
      </w:r>
      <w:r>
        <w:rPr>
          <w:rFonts w:hint="eastAsia"/>
        </w:rPr>
        <w:t>交易设置中进行设置）</w:t>
      </w:r>
    </w:p>
    <w:p w:rsidR="004C4EB6" w:rsidRDefault="0046757D">
      <w:pPr>
        <w:pStyle w:val="a0"/>
        <w:ind w:firstLine="480"/>
      </w:pPr>
      <w:r>
        <w:rPr>
          <w:rFonts w:hint="eastAsia"/>
        </w:rPr>
        <w:t>卖出数量“锁”：设置锁定的数量，</w:t>
      </w:r>
      <w:proofErr w:type="gramStart"/>
      <w:r>
        <w:rPr>
          <w:rFonts w:hint="eastAsia"/>
        </w:rPr>
        <w:t>此处还</w:t>
      </w:r>
      <w:proofErr w:type="gramEnd"/>
      <w:r>
        <w:rPr>
          <w:rFonts w:hint="eastAsia"/>
        </w:rPr>
        <w:t>可自定义。（也可在系统设置</w:t>
      </w:r>
      <w:r>
        <w:rPr>
          <w:rFonts w:hint="eastAsia"/>
        </w:rPr>
        <w:t>-</w:t>
      </w:r>
      <w:r>
        <w:rPr>
          <w:rFonts w:hint="eastAsia"/>
        </w:rPr>
        <w:t>交易设置中进行设置）</w:t>
      </w:r>
    </w:p>
    <w:p w:rsidR="004C4EB6" w:rsidRDefault="0046757D">
      <w:pPr>
        <w:ind w:firstLineChars="200" w:firstLine="482"/>
        <w:rPr>
          <w:rFonts w:ascii="宋体" w:hAnsi="宋体"/>
        </w:rPr>
      </w:pPr>
      <w:r>
        <w:rPr>
          <w:rFonts w:ascii="宋体" w:hAnsi="宋体" w:hint="eastAsia"/>
          <w:b/>
          <w:bCs/>
        </w:rPr>
        <w:t>注</w:t>
      </w:r>
      <w:r>
        <w:rPr>
          <w:rFonts w:ascii="宋体" w:hAnsi="宋体" w:hint="eastAsia"/>
        </w:rPr>
        <w:t>：只有在商品有行情时(即当前市场有未成交单在委托队列中)，鼠标点击时才会启用。</w:t>
      </w:r>
    </w:p>
    <w:p w:rsidR="004C4EB6" w:rsidRDefault="0046757D">
      <w:pPr>
        <w:pStyle w:val="13"/>
        <w:numPr>
          <w:ilvl w:val="0"/>
          <w:numId w:val="4"/>
        </w:numPr>
        <w:ind w:firstLineChars="0"/>
        <w:rPr>
          <w:rStyle w:val="msonormalstyle3"/>
          <w:rFonts w:ascii="宋体" w:hAnsi="宋体"/>
          <w:b/>
          <w:color w:val="000000"/>
        </w:rPr>
      </w:pPr>
      <w:r>
        <w:rPr>
          <w:rStyle w:val="msonormalstyle3"/>
          <w:rFonts w:ascii="宋体" w:hAnsi="宋体" w:hint="eastAsia"/>
          <w:b/>
          <w:color w:val="000000"/>
        </w:rPr>
        <w:t>点击“卖出”</w:t>
      </w:r>
    </w:p>
    <w:p w:rsidR="004C4EB6" w:rsidRDefault="0046757D">
      <w:pPr>
        <w:pStyle w:val="a0"/>
        <w:ind w:left="824" w:firstLineChars="0" w:firstLine="0"/>
      </w:pPr>
      <w:r>
        <w:rPr>
          <w:rFonts w:hint="eastAsia"/>
        </w:rPr>
        <w:t>点击买入，委托成功，行情发生变化；“委托（</w:t>
      </w:r>
      <w:r>
        <w:rPr>
          <w:rFonts w:hint="eastAsia"/>
        </w:rPr>
        <w:t>R</w:t>
      </w:r>
      <w:r>
        <w:rPr>
          <w:rFonts w:hint="eastAsia"/>
        </w:rPr>
        <w:t>）”中增加一条委托。</w:t>
      </w:r>
    </w:p>
    <w:p w:rsidR="004C4EB6" w:rsidRDefault="00A85C56">
      <w:pPr>
        <w:pStyle w:val="a0"/>
        <w:ind w:firstLineChars="0" w:firstLine="0"/>
      </w:pPr>
      <w:r>
        <w:rPr>
          <w:noProof/>
        </w:rPr>
        <w:drawing>
          <wp:inline distT="0" distB="0" distL="0" distR="0">
            <wp:extent cx="5274310" cy="958093"/>
            <wp:effectExtent l="1905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1" cstate="print"/>
                    <a:srcRect/>
                    <a:stretch>
                      <a:fillRect/>
                    </a:stretch>
                  </pic:blipFill>
                  <pic:spPr bwMode="auto">
                    <a:xfrm>
                      <a:off x="0" y="0"/>
                      <a:ext cx="5274310" cy="958093"/>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lastRenderedPageBreak/>
        <w:t xml:space="preserve">                                 </w:t>
      </w:r>
      <w:r>
        <w:rPr>
          <w:rFonts w:hint="eastAsia"/>
        </w:rPr>
        <w:t>图</w:t>
      </w:r>
      <w:r>
        <w:rPr>
          <w:rFonts w:hint="eastAsia"/>
        </w:rPr>
        <w:t>4-1</w:t>
      </w:r>
      <w:r w:rsidR="004F5D8F">
        <w:rPr>
          <w:rFonts w:hint="eastAsia"/>
        </w:rPr>
        <w:t>2</w:t>
      </w:r>
    </w:p>
    <w:p w:rsidR="004C4EB6" w:rsidRDefault="0046757D">
      <w:pPr>
        <w:pStyle w:val="3"/>
      </w:pPr>
      <w:bookmarkStart w:id="117" w:name="_Toc430080660"/>
      <w:r>
        <w:rPr>
          <w:rFonts w:hint="eastAsia"/>
        </w:rPr>
        <w:t>4.2.3</w:t>
      </w:r>
      <w:r>
        <w:rPr>
          <w:rFonts w:hint="eastAsia"/>
        </w:rPr>
        <w:t>撤单【</w:t>
      </w:r>
      <w:r>
        <w:rPr>
          <w:rFonts w:hint="eastAsia"/>
        </w:rPr>
        <w:t>F3</w:t>
      </w:r>
      <w:r>
        <w:rPr>
          <w:rFonts w:hint="eastAsia"/>
        </w:rPr>
        <w:t>】</w:t>
      </w:r>
      <w:bookmarkEnd w:id="117"/>
    </w:p>
    <w:p w:rsidR="004C4EB6" w:rsidRDefault="0046757D">
      <w:pPr>
        <w:ind w:leftChars="150" w:left="360"/>
      </w:pPr>
      <w:r>
        <w:rPr>
          <w:rFonts w:hint="eastAsia"/>
        </w:rPr>
        <w:t>可以使用快捷键</w:t>
      </w:r>
      <w:r>
        <w:rPr>
          <w:rFonts w:hint="eastAsia"/>
        </w:rPr>
        <w:t>F3</w:t>
      </w:r>
      <w:r>
        <w:rPr>
          <w:rFonts w:hint="eastAsia"/>
        </w:rPr>
        <w:t>切换到此界面。此页面展示状态为“已委托”的委托单。可以在此进行撤单操作。</w:t>
      </w:r>
    </w:p>
    <w:p w:rsidR="004C4EB6" w:rsidRDefault="0013189E">
      <w:pPr>
        <w:pStyle w:val="a0"/>
        <w:ind w:firstLineChars="0" w:firstLine="0"/>
      </w:pPr>
      <w:r>
        <w:rPr>
          <w:noProof/>
        </w:rPr>
        <w:drawing>
          <wp:inline distT="0" distB="0" distL="0" distR="0">
            <wp:extent cx="5274310" cy="471309"/>
            <wp:effectExtent l="19050" t="0" r="2540" b="0"/>
            <wp:docPr id="239"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52" cstate="print"/>
                    <a:srcRect/>
                    <a:stretch>
                      <a:fillRect/>
                    </a:stretch>
                  </pic:blipFill>
                  <pic:spPr bwMode="auto">
                    <a:xfrm>
                      <a:off x="0" y="0"/>
                      <a:ext cx="5274310" cy="471309"/>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 xml:space="preserve">                                </w:t>
      </w:r>
      <w:r>
        <w:rPr>
          <w:rFonts w:hint="eastAsia"/>
        </w:rPr>
        <w:t>图</w:t>
      </w:r>
      <w:r>
        <w:rPr>
          <w:rFonts w:hint="eastAsia"/>
        </w:rPr>
        <w:t>4-1</w:t>
      </w:r>
      <w:r w:rsidR="004F5D8F">
        <w:rPr>
          <w:rFonts w:hint="eastAsia"/>
        </w:rPr>
        <w:t>3</w:t>
      </w:r>
    </w:p>
    <w:p w:rsidR="004C4EB6" w:rsidRDefault="0046757D">
      <w:pPr>
        <w:ind w:firstLineChars="150" w:firstLine="360"/>
        <w:rPr>
          <w:rFonts w:ascii="宋体" w:hAnsi="宋体"/>
        </w:rPr>
      </w:pPr>
      <w:r>
        <w:rPr>
          <w:rFonts w:ascii="宋体" w:hAnsi="宋体" w:hint="eastAsia"/>
        </w:rPr>
        <w:t>撤单：</w:t>
      </w:r>
    </w:p>
    <w:p w:rsidR="004C4EB6" w:rsidRDefault="0046757D">
      <w:pPr>
        <w:pStyle w:val="a0"/>
        <w:numPr>
          <w:ilvl w:val="0"/>
          <w:numId w:val="6"/>
        </w:numPr>
        <w:ind w:firstLineChars="0"/>
      </w:pPr>
      <w:r>
        <w:rPr>
          <w:rFonts w:hint="eastAsia"/>
        </w:rPr>
        <w:t>全部选中：点击全部选中后，可点击“撤单”，将全部委托单进行撤销。</w:t>
      </w:r>
    </w:p>
    <w:p w:rsidR="004C4EB6" w:rsidRDefault="0046757D">
      <w:pPr>
        <w:pStyle w:val="a0"/>
        <w:numPr>
          <w:ilvl w:val="0"/>
          <w:numId w:val="6"/>
        </w:numPr>
        <w:ind w:firstLineChars="0"/>
      </w:pPr>
      <w:r>
        <w:rPr>
          <w:rFonts w:hint="eastAsia"/>
        </w:rPr>
        <w:t>全撤：直接点击“全撤”，即可撤销所有委托单。</w:t>
      </w:r>
    </w:p>
    <w:p w:rsidR="004C4EB6" w:rsidRDefault="0046757D">
      <w:pPr>
        <w:pStyle w:val="a0"/>
        <w:numPr>
          <w:ilvl w:val="0"/>
          <w:numId w:val="6"/>
        </w:numPr>
        <w:ind w:firstLineChars="0"/>
      </w:pPr>
      <w:r>
        <w:rPr>
          <w:rFonts w:hint="eastAsia"/>
        </w:rPr>
        <w:t>撤买：直接点击“撤买”，即可撤销所有买委托。</w:t>
      </w:r>
    </w:p>
    <w:p w:rsidR="004C4EB6" w:rsidRDefault="0046757D">
      <w:pPr>
        <w:pStyle w:val="a0"/>
        <w:numPr>
          <w:ilvl w:val="0"/>
          <w:numId w:val="6"/>
        </w:numPr>
        <w:ind w:firstLineChars="0"/>
      </w:pPr>
      <w:r>
        <w:rPr>
          <w:rFonts w:hint="eastAsia"/>
        </w:rPr>
        <w:t>撤卖：直接点击“撤卖”，即可撤销所有卖委托。</w:t>
      </w:r>
    </w:p>
    <w:p w:rsidR="004C4EB6" w:rsidRDefault="0046757D">
      <w:pPr>
        <w:pStyle w:val="a0"/>
        <w:numPr>
          <w:ilvl w:val="0"/>
          <w:numId w:val="6"/>
        </w:numPr>
        <w:ind w:firstLineChars="0"/>
      </w:pPr>
      <w:proofErr w:type="gramStart"/>
      <w:r>
        <w:rPr>
          <w:rFonts w:hint="eastAsia"/>
        </w:rPr>
        <w:t>撤最后</w:t>
      </w:r>
      <w:proofErr w:type="gramEnd"/>
      <w:r>
        <w:rPr>
          <w:rFonts w:hint="eastAsia"/>
        </w:rPr>
        <w:t>一笔：直接点击“撤最后一笔”，即可撤销时间最晚的一笔委托。</w:t>
      </w:r>
    </w:p>
    <w:p w:rsidR="004C4EB6" w:rsidRDefault="0046757D">
      <w:pPr>
        <w:pStyle w:val="a0"/>
        <w:numPr>
          <w:ilvl w:val="0"/>
          <w:numId w:val="6"/>
        </w:numPr>
        <w:ind w:firstLineChars="0"/>
      </w:pPr>
      <w:proofErr w:type="gramStart"/>
      <w:r>
        <w:rPr>
          <w:rFonts w:hint="eastAsia"/>
        </w:rPr>
        <w:t>撤相同</w:t>
      </w:r>
      <w:proofErr w:type="gramEnd"/>
      <w:r>
        <w:rPr>
          <w:rFonts w:hint="eastAsia"/>
        </w:rPr>
        <w:t>代码：在查询输入框中输入需要撤销的商品代码，点击“撤相同代码”，即可撤销查询结果中的所有委托。</w:t>
      </w:r>
    </w:p>
    <w:p w:rsidR="004C4EB6" w:rsidRDefault="0046757D">
      <w:pPr>
        <w:pStyle w:val="a0"/>
        <w:numPr>
          <w:ilvl w:val="0"/>
          <w:numId w:val="6"/>
        </w:numPr>
        <w:ind w:firstLineChars="0"/>
      </w:pPr>
      <w:r>
        <w:rPr>
          <w:rFonts w:hint="eastAsia"/>
        </w:rPr>
        <w:t>双击委托单进行撤销：双击委托单号也可进行单条委托单的撤销。</w:t>
      </w:r>
    </w:p>
    <w:p w:rsidR="004C4EB6" w:rsidRDefault="0046757D">
      <w:pPr>
        <w:pStyle w:val="3"/>
      </w:pPr>
      <w:bookmarkStart w:id="118" w:name="_Toc430080661"/>
      <w:r>
        <w:rPr>
          <w:rFonts w:hint="eastAsia"/>
        </w:rPr>
        <w:t>4.2.4</w:t>
      </w:r>
      <w:r>
        <w:rPr>
          <w:rFonts w:hint="eastAsia"/>
        </w:rPr>
        <w:t>双向委托【</w:t>
      </w:r>
      <w:r>
        <w:rPr>
          <w:rFonts w:hint="eastAsia"/>
        </w:rPr>
        <w:t>F6</w:t>
      </w:r>
      <w:r>
        <w:rPr>
          <w:rFonts w:hint="eastAsia"/>
        </w:rPr>
        <w:t>】</w:t>
      </w:r>
      <w:bookmarkEnd w:id="118"/>
    </w:p>
    <w:p w:rsidR="004C4EB6" w:rsidRDefault="0046757D">
      <w:pPr>
        <w:ind w:leftChars="150" w:left="360"/>
      </w:pPr>
      <w:r>
        <w:rPr>
          <w:rFonts w:hint="eastAsia"/>
        </w:rPr>
        <w:t>可以使用快捷键</w:t>
      </w:r>
      <w:r>
        <w:rPr>
          <w:rFonts w:hint="eastAsia"/>
        </w:rPr>
        <w:t>F6</w:t>
      </w:r>
      <w:r>
        <w:rPr>
          <w:rFonts w:hint="eastAsia"/>
        </w:rPr>
        <w:t>切换到此界面。</w:t>
      </w:r>
    </w:p>
    <w:p w:rsidR="004C4EB6" w:rsidRDefault="0046757D">
      <w:pPr>
        <w:ind w:leftChars="150" w:left="360"/>
      </w:pPr>
      <w:r>
        <w:rPr>
          <w:rFonts w:hint="eastAsia"/>
        </w:rPr>
        <w:t>此页面为买入、卖出委托合并页面。</w:t>
      </w:r>
    </w:p>
    <w:p w:rsidR="004C4EB6" w:rsidRDefault="00171099">
      <w:r>
        <w:rPr>
          <w:noProof/>
        </w:rPr>
        <w:drawing>
          <wp:inline distT="0" distB="0" distL="0" distR="0">
            <wp:extent cx="5274310" cy="993739"/>
            <wp:effectExtent l="1905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5274310" cy="993739"/>
                    </a:xfrm>
                    <a:prstGeom prst="rect">
                      <a:avLst/>
                    </a:prstGeom>
                    <a:noFill/>
                    <a:ln w="9525">
                      <a:noFill/>
                      <a:miter lim="800000"/>
                      <a:headEnd/>
                      <a:tailEnd/>
                    </a:ln>
                  </pic:spPr>
                </pic:pic>
              </a:graphicData>
            </a:graphic>
          </wp:inline>
        </w:drawing>
      </w:r>
    </w:p>
    <w:p w:rsidR="004C4EB6" w:rsidRDefault="004F5D8F">
      <w:pPr>
        <w:pStyle w:val="a0"/>
        <w:ind w:firstLine="480"/>
      </w:pPr>
      <w:r>
        <w:rPr>
          <w:rFonts w:hint="eastAsia"/>
        </w:rPr>
        <w:t xml:space="preserve">                             4 -14</w:t>
      </w:r>
    </w:p>
    <w:p w:rsidR="004C4EB6" w:rsidRDefault="0046757D">
      <w:pPr>
        <w:pStyle w:val="3"/>
      </w:pPr>
      <w:bookmarkStart w:id="119" w:name="_Toc430080662"/>
      <w:r>
        <w:rPr>
          <w:rFonts w:hint="eastAsia"/>
        </w:rPr>
        <w:lastRenderedPageBreak/>
        <w:t>4.2.5</w:t>
      </w:r>
      <w:r>
        <w:rPr>
          <w:rFonts w:hint="eastAsia"/>
        </w:rPr>
        <w:t>市价委托</w:t>
      </w:r>
      <w:bookmarkEnd w:id="119"/>
    </w:p>
    <w:p w:rsidR="004C4EB6" w:rsidRDefault="00CA50E4">
      <w:pPr>
        <w:pStyle w:val="4"/>
        <w:ind w:firstLine="562"/>
      </w:pPr>
      <w:r>
        <w:rPr>
          <w:rFonts w:hint="eastAsia"/>
        </w:rPr>
        <w:t>1.</w:t>
      </w:r>
      <w:r w:rsidR="0046757D">
        <w:rPr>
          <w:rFonts w:hint="eastAsia"/>
        </w:rPr>
        <w:t>买入</w:t>
      </w:r>
    </w:p>
    <w:p w:rsidR="004C4EB6" w:rsidRDefault="0046757D">
      <w:pPr>
        <w:ind w:firstLineChars="200" w:firstLine="480"/>
      </w:pPr>
      <w:r>
        <w:rPr>
          <w:rFonts w:hint="eastAsia"/>
        </w:rPr>
        <w:t>买入价格默认</w:t>
      </w:r>
      <w:proofErr w:type="gramStart"/>
      <w:r>
        <w:rPr>
          <w:rFonts w:hint="eastAsia"/>
        </w:rPr>
        <w:t>使用卖</w:t>
      </w:r>
      <w:proofErr w:type="gramEnd"/>
      <w:r>
        <w:rPr>
          <w:rFonts w:hint="eastAsia"/>
        </w:rPr>
        <w:t>一价进行委托，当没有卖一价时显示</w:t>
      </w:r>
      <w:r>
        <w:rPr>
          <w:rFonts w:hint="eastAsia"/>
        </w:rPr>
        <w:t>0</w:t>
      </w:r>
      <w:r>
        <w:rPr>
          <w:rFonts w:hint="eastAsia"/>
        </w:rPr>
        <w:t>。</w:t>
      </w:r>
    </w:p>
    <w:p w:rsidR="004C4EB6" w:rsidRDefault="00CA50E4">
      <w:pPr>
        <w:pStyle w:val="4"/>
        <w:ind w:firstLine="562"/>
      </w:pPr>
      <w:r>
        <w:rPr>
          <w:rFonts w:hint="eastAsia"/>
        </w:rPr>
        <w:t>2.</w:t>
      </w:r>
      <w:r w:rsidR="0046757D">
        <w:rPr>
          <w:rFonts w:hint="eastAsia"/>
        </w:rPr>
        <w:t>卖出</w:t>
      </w:r>
    </w:p>
    <w:p w:rsidR="004C4EB6" w:rsidRDefault="0046757D">
      <w:pPr>
        <w:pStyle w:val="a0"/>
        <w:ind w:firstLine="480"/>
      </w:pPr>
      <w:r>
        <w:rPr>
          <w:rFonts w:hint="eastAsia"/>
        </w:rPr>
        <w:t>卖出价格默认使用买一价进行委托，当没有买一价时显示</w:t>
      </w:r>
      <w:r>
        <w:rPr>
          <w:rFonts w:hint="eastAsia"/>
        </w:rPr>
        <w:t>0.</w:t>
      </w:r>
    </w:p>
    <w:p w:rsidR="004C4EB6" w:rsidRDefault="0046757D">
      <w:pPr>
        <w:pStyle w:val="3"/>
      </w:pPr>
      <w:bookmarkStart w:id="120" w:name="_Toc430080663"/>
      <w:r>
        <w:rPr>
          <w:rFonts w:hint="eastAsia"/>
        </w:rPr>
        <w:t>4.2.6</w:t>
      </w:r>
      <w:r>
        <w:rPr>
          <w:rFonts w:hint="eastAsia"/>
        </w:rPr>
        <w:t>查询【</w:t>
      </w:r>
      <w:r>
        <w:rPr>
          <w:rFonts w:hint="eastAsia"/>
        </w:rPr>
        <w:t>F4</w:t>
      </w:r>
      <w:r>
        <w:rPr>
          <w:rFonts w:hint="eastAsia"/>
        </w:rPr>
        <w:t>】</w:t>
      </w:r>
      <w:bookmarkEnd w:id="120"/>
    </w:p>
    <w:p w:rsidR="004C4EB6" w:rsidRDefault="00CA50E4">
      <w:pPr>
        <w:pStyle w:val="4"/>
        <w:ind w:firstLine="562"/>
      </w:pPr>
      <w:r>
        <w:rPr>
          <w:rFonts w:hint="eastAsia"/>
        </w:rPr>
        <w:t>1.</w:t>
      </w:r>
      <w:r w:rsidR="0046757D">
        <w:rPr>
          <w:rFonts w:hint="eastAsia"/>
        </w:rPr>
        <w:t>当日委托</w:t>
      </w:r>
    </w:p>
    <w:p w:rsidR="004C4EB6" w:rsidRDefault="0046757D">
      <w:pPr>
        <w:ind w:firstLineChars="200" w:firstLine="480"/>
      </w:pPr>
      <w:r>
        <w:rPr>
          <w:rFonts w:hint="eastAsia"/>
        </w:rPr>
        <w:t>该页面客户可以查询到目前为止当天所有的委托信息，可针对未成交或部分成交的委托进行撤单，如图</w:t>
      </w:r>
      <w:r>
        <w:rPr>
          <w:rFonts w:hint="eastAsia"/>
        </w:rPr>
        <w:t>4</w:t>
      </w:r>
      <w:r w:rsidR="00D17BF2">
        <w:rPr>
          <w:rFonts w:hint="eastAsia"/>
        </w:rPr>
        <w:t>-15</w:t>
      </w:r>
      <w:r>
        <w:rPr>
          <w:rFonts w:hint="eastAsia"/>
        </w:rPr>
        <w:t>所示。</w:t>
      </w:r>
    </w:p>
    <w:p w:rsidR="004C4EB6" w:rsidRDefault="00D17BF2">
      <w:pPr>
        <w:pStyle w:val="a0"/>
        <w:ind w:firstLineChars="0" w:firstLine="0"/>
      </w:pPr>
      <w:r>
        <w:rPr>
          <w:noProof/>
        </w:rPr>
        <w:drawing>
          <wp:inline distT="0" distB="0" distL="0" distR="0">
            <wp:extent cx="5274310" cy="985907"/>
            <wp:effectExtent l="19050" t="0" r="2540" b="0"/>
            <wp:docPr id="231"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4" cstate="print"/>
                    <a:srcRect/>
                    <a:stretch>
                      <a:fillRect/>
                    </a:stretch>
                  </pic:blipFill>
                  <pic:spPr bwMode="auto">
                    <a:xfrm>
                      <a:off x="0" y="0"/>
                      <a:ext cx="5274310" cy="985907"/>
                    </a:xfrm>
                    <a:prstGeom prst="rect">
                      <a:avLst/>
                    </a:prstGeom>
                    <a:noFill/>
                    <a:ln w="9525">
                      <a:noFill/>
                      <a:miter lim="800000"/>
                      <a:headEnd/>
                      <a:tailEnd/>
                    </a:ln>
                  </pic:spPr>
                </pic:pic>
              </a:graphicData>
            </a:graphic>
          </wp:inline>
        </w:drawing>
      </w:r>
    </w:p>
    <w:p w:rsidR="004C4EB6" w:rsidRDefault="0046757D">
      <w:pPr>
        <w:jc w:val="center"/>
      </w:pPr>
      <w:r>
        <w:rPr>
          <w:rFonts w:ascii="宋体" w:hAnsi="宋体" w:hint="eastAsia"/>
        </w:rPr>
        <w:t>图</w:t>
      </w:r>
      <w:r>
        <w:rPr>
          <w:rFonts w:hint="eastAsia"/>
        </w:rPr>
        <w:t>4-1</w:t>
      </w:r>
      <w:r w:rsidR="00D17BF2">
        <w:rPr>
          <w:rFonts w:hint="eastAsia"/>
        </w:rPr>
        <w:t>5</w:t>
      </w:r>
    </w:p>
    <w:p w:rsidR="004C4EB6" w:rsidRDefault="0046757D">
      <w:pPr>
        <w:ind w:firstLineChars="200" w:firstLine="480"/>
      </w:pPr>
      <w:r>
        <w:rPr>
          <w:rFonts w:hint="eastAsia"/>
        </w:rPr>
        <w:t>本页面中列出当日开盘到目前为止该用户所有的委托单，这些委托指令可能已成交，或已撤销，或部分成交或完全未成交。</w:t>
      </w:r>
    </w:p>
    <w:p w:rsidR="004C4EB6" w:rsidRDefault="0046757D">
      <w:pPr>
        <w:pStyle w:val="4"/>
        <w:ind w:firstLine="562"/>
      </w:pPr>
      <w:r>
        <w:rPr>
          <w:rFonts w:hint="eastAsia"/>
        </w:rPr>
        <w:t>2.</w:t>
      </w:r>
      <w:r>
        <w:rPr>
          <w:rFonts w:hint="eastAsia"/>
        </w:rPr>
        <w:t>当日成交</w:t>
      </w:r>
    </w:p>
    <w:p w:rsidR="004C4EB6" w:rsidRDefault="0046757D">
      <w:pPr>
        <w:ind w:firstLineChars="200" w:firstLine="480"/>
      </w:pPr>
      <w:r>
        <w:rPr>
          <w:rFonts w:hint="eastAsia"/>
        </w:rPr>
        <w:t>客户可以在这里查询到目前为止，自己当天的成交记录。</w:t>
      </w:r>
      <w:r>
        <w:t xml:space="preserve"> </w:t>
      </w:r>
    </w:p>
    <w:p w:rsidR="004C4EB6" w:rsidRDefault="00D17BF2">
      <w:r>
        <w:rPr>
          <w:noProof/>
        </w:rPr>
        <w:drawing>
          <wp:inline distT="0" distB="0" distL="0" distR="0">
            <wp:extent cx="5274310" cy="1080727"/>
            <wp:effectExtent l="19050" t="0" r="2540" b="0"/>
            <wp:docPr id="232"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5" cstate="print"/>
                    <a:srcRect/>
                    <a:stretch>
                      <a:fillRect/>
                    </a:stretch>
                  </pic:blipFill>
                  <pic:spPr bwMode="auto">
                    <a:xfrm>
                      <a:off x="0" y="0"/>
                      <a:ext cx="5274310" cy="1080727"/>
                    </a:xfrm>
                    <a:prstGeom prst="rect">
                      <a:avLst/>
                    </a:prstGeom>
                    <a:noFill/>
                    <a:ln w="9525">
                      <a:noFill/>
                      <a:miter lim="800000"/>
                      <a:headEnd/>
                      <a:tailEnd/>
                    </a:ln>
                  </pic:spPr>
                </pic:pic>
              </a:graphicData>
            </a:graphic>
          </wp:inline>
        </w:drawing>
      </w:r>
    </w:p>
    <w:p w:rsidR="004C4EB6" w:rsidRDefault="0046757D">
      <w:pPr>
        <w:ind w:leftChars="-354" w:left="1850" w:hangingChars="1125" w:hanging="2700"/>
        <w:jc w:val="center"/>
        <w:rPr>
          <w:rFonts w:ascii="宋体" w:hAnsi="宋体"/>
          <w:szCs w:val="21"/>
        </w:rPr>
      </w:pPr>
      <w:r>
        <w:rPr>
          <w:rFonts w:ascii="宋体" w:hAnsi="宋体" w:hint="eastAsia"/>
          <w:szCs w:val="21"/>
        </w:rPr>
        <w:lastRenderedPageBreak/>
        <w:t>图</w:t>
      </w:r>
      <w:r>
        <w:rPr>
          <w:rFonts w:hint="eastAsia"/>
        </w:rPr>
        <w:t>4-1</w:t>
      </w:r>
      <w:r w:rsidR="00D17BF2">
        <w:rPr>
          <w:rFonts w:hint="eastAsia"/>
        </w:rPr>
        <w:t>6</w:t>
      </w:r>
    </w:p>
    <w:p w:rsidR="004C4EB6" w:rsidRDefault="00CA50E4">
      <w:pPr>
        <w:pStyle w:val="4"/>
        <w:ind w:firstLine="562"/>
      </w:pPr>
      <w:r>
        <w:rPr>
          <w:rFonts w:hint="eastAsia"/>
        </w:rPr>
        <w:t>3.</w:t>
      </w:r>
      <w:r w:rsidR="0046757D">
        <w:rPr>
          <w:rFonts w:hint="eastAsia"/>
        </w:rPr>
        <w:t>持仓明细</w:t>
      </w:r>
    </w:p>
    <w:p w:rsidR="004C4EB6" w:rsidRDefault="0046757D">
      <w:pPr>
        <w:ind w:firstLineChars="200" w:firstLine="480"/>
        <w:rPr>
          <w:rFonts w:ascii="宋体" w:hAnsi="宋体"/>
        </w:rPr>
      </w:pPr>
      <w:r>
        <w:rPr>
          <w:rFonts w:hint="eastAsia"/>
        </w:rPr>
        <w:t>客户</w:t>
      </w:r>
      <w:r>
        <w:rPr>
          <w:rFonts w:ascii="宋体" w:hAnsi="宋体" w:hint="eastAsia"/>
        </w:rPr>
        <w:t>可在这里查询到目前为止商品的持有量。显示信息包括：</w:t>
      </w:r>
      <w:r w:rsidR="002E1B21">
        <w:rPr>
          <w:rFonts w:ascii="宋体" w:hAnsi="宋体" w:hint="eastAsia"/>
        </w:rPr>
        <w:t>商品</w:t>
      </w:r>
      <w:r>
        <w:rPr>
          <w:rFonts w:ascii="宋体" w:hAnsi="宋体" w:hint="eastAsia"/>
        </w:rPr>
        <w:t>代码、</w:t>
      </w:r>
      <w:r w:rsidR="002E1B21">
        <w:rPr>
          <w:rFonts w:ascii="宋体" w:hAnsi="宋体" w:hint="eastAsia"/>
        </w:rPr>
        <w:t>商品</w:t>
      </w:r>
      <w:r>
        <w:rPr>
          <w:rFonts w:ascii="宋体" w:hAnsi="宋体" w:hint="eastAsia"/>
        </w:rPr>
        <w:t>名称、持有量、成本价、货款。</w:t>
      </w:r>
    </w:p>
    <w:p w:rsidR="004C4EB6" w:rsidRDefault="00D17BF2">
      <w:pPr>
        <w:pStyle w:val="a0"/>
        <w:ind w:firstLineChars="0" w:firstLine="0"/>
      </w:pPr>
      <w:r>
        <w:rPr>
          <w:noProof/>
        </w:rPr>
        <w:drawing>
          <wp:inline distT="0" distB="0" distL="0" distR="0">
            <wp:extent cx="5274310" cy="1067846"/>
            <wp:effectExtent l="19050" t="0" r="2540" b="0"/>
            <wp:docPr id="233"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6" cstate="print"/>
                    <a:srcRect/>
                    <a:stretch>
                      <a:fillRect/>
                    </a:stretch>
                  </pic:blipFill>
                  <pic:spPr bwMode="auto">
                    <a:xfrm>
                      <a:off x="0" y="0"/>
                      <a:ext cx="5274310" cy="1067846"/>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 xml:space="preserve">                            </w:t>
      </w:r>
      <w:r>
        <w:rPr>
          <w:rFonts w:hint="eastAsia"/>
        </w:rPr>
        <w:t>图</w:t>
      </w:r>
      <w:r>
        <w:rPr>
          <w:rFonts w:hint="eastAsia"/>
        </w:rPr>
        <w:t>4-1</w:t>
      </w:r>
      <w:r w:rsidR="00D17BF2">
        <w:rPr>
          <w:rFonts w:hint="eastAsia"/>
        </w:rPr>
        <w:t>7</w:t>
      </w:r>
    </w:p>
    <w:p w:rsidR="004C4EB6" w:rsidRDefault="0046757D">
      <w:pPr>
        <w:pStyle w:val="4"/>
        <w:ind w:firstLine="562"/>
      </w:pPr>
      <w:r>
        <w:rPr>
          <w:rFonts w:hint="eastAsia"/>
        </w:rPr>
        <w:t>4.</w:t>
      </w:r>
      <w:r>
        <w:rPr>
          <w:rFonts w:hint="eastAsia"/>
        </w:rPr>
        <w:t>投资人信息</w:t>
      </w:r>
    </w:p>
    <w:p w:rsidR="004C4EB6" w:rsidRDefault="0046757D">
      <w:pPr>
        <w:pStyle w:val="a0"/>
        <w:ind w:firstLine="480"/>
      </w:pPr>
      <w:r>
        <w:rPr>
          <w:rFonts w:hint="eastAsia"/>
        </w:rPr>
        <w:t>查看投资人信息，包括账号、银行、姓名、电话、证件号。</w:t>
      </w:r>
    </w:p>
    <w:p w:rsidR="004C4EB6" w:rsidRDefault="00D17BF2">
      <w:pPr>
        <w:pStyle w:val="a0"/>
        <w:ind w:firstLineChars="0" w:firstLine="0"/>
      </w:pPr>
      <w:r>
        <w:rPr>
          <w:noProof/>
        </w:rPr>
        <w:drawing>
          <wp:inline distT="0" distB="0" distL="0" distR="0">
            <wp:extent cx="5274310" cy="1383784"/>
            <wp:effectExtent l="19050" t="0" r="2540" b="0"/>
            <wp:docPr id="234"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7" cstate="print"/>
                    <a:srcRect/>
                    <a:stretch>
                      <a:fillRect/>
                    </a:stretch>
                  </pic:blipFill>
                  <pic:spPr bwMode="auto">
                    <a:xfrm>
                      <a:off x="0" y="0"/>
                      <a:ext cx="5274310" cy="1383784"/>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 xml:space="preserve">                            </w:t>
      </w:r>
      <w:r>
        <w:rPr>
          <w:rFonts w:hint="eastAsia"/>
        </w:rPr>
        <w:t>图</w:t>
      </w:r>
      <w:r>
        <w:rPr>
          <w:rFonts w:hint="eastAsia"/>
        </w:rPr>
        <w:t>4-</w:t>
      </w:r>
      <w:r w:rsidR="00D17BF2">
        <w:rPr>
          <w:rFonts w:hint="eastAsia"/>
        </w:rPr>
        <w:t>18</w:t>
      </w:r>
    </w:p>
    <w:p w:rsidR="004C4EB6" w:rsidRDefault="0046757D">
      <w:r>
        <w:rPr>
          <w:rFonts w:hint="eastAsia"/>
        </w:rPr>
        <w:t xml:space="preserve"> </w:t>
      </w:r>
    </w:p>
    <w:p w:rsidR="004C4EB6" w:rsidRDefault="004C4EB6"/>
    <w:p w:rsidR="004C4EB6" w:rsidRDefault="0046757D">
      <w:pPr>
        <w:pStyle w:val="3"/>
      </w:pPr>
      <w:bookmarkStart w:id="121" w:name="_Toc430080664"/>
      <w:r>
        <w:rPr>
          <w:rFonts w:hint="eastAsia"/>
        </w:rPr>
        <w:t>4.2.7</w:t>
      </w:r>
      <w:r>
        <w:rPr>
          <w:rFonts w:hint="eastAsia"/>
        </w:rPr>
        <w:t>预埋单</w:t>
      </w:r>
      <w:bookmarkEnd w:id="121"/>
    </w:p>
    <w:p w:rsidR="004C4EB6" w:rsidRDefault="0046757D">
      <w:pPr>
        <w:ind w:firstLine="480"/>
        <w:rPr>
          <w:rFonts w:ascii="宋体" w:hAnsi="宋体"/>
        </w:rPr>
      </w:pPr>
      <w:r>
        <w:rPr>
          <w:rFonts w:ascii="宋体" w:hAnsi="宋体" w:hint="eastAsia"/>
        </w:rPr>
        <w:t>预埋委托：是一种辅助客户</w:t>
      </w:r>
      <w:proofErr w:type="gramStart"/>
      <w:r>
        <w:rPr>
          <w:rFonts w:ascii="宋体" w:hAnsi="宋体" w:hint="eastAsia"/>
        </w:rPr>
        <w:t>快速抢单的</w:t>
      </w:r>
      <w:proofErr w:type="gramEnd"/>
      <w:r>
        <w:rPr>
          <w:rFonts w:ascii="宋体" w:hAnsi="宋体" w:hint="eastAsia"/>
        </w:rPr>
        <w:t>功能。</w:t>
      </w:r>
      <w:r>
        <w:rPr>
          <w:rFonts w:ascii="宋体" w:hAnsi="宋体"/>
        </w:rPr>
        <w:t>客户可先</w:t>
      </w:r>
      <w:r>
        <w:rPr>
          <w:rFonts w:ascii="宋体" w:hAnsi="宋体" w:hint="eastAsia"/>
        </w:rPr>
        <w:t>在‘预埋单’中添加预埋买入或预埋卖出</w:t>
      </w:r>
      <w:r>
        <w:rPr>
          <w:rFonts w:ascii="宋体" w:hAnsi="宋体"/>
        </w:rPr>
        <w:t>，此</w:t>
      </w:r>
      <w:r>
        <w:rPr>
          <w:rFonts w:ascii="宋体" w:hAnsi="宋体" w:hint="eastAsia"/>
        </w:rPr>
        <w:t>委托</w:t>
      </w:r>
      <w:r>
        <w:rPr>
          <w:rFonts w:ascii="宋体" w:hAnsi="宋体"/>
        </w:rPr>
        <w:t>单将</w:t>
      </w:r>
      <w:r>
        <w:rPr>
          <w:rFonts w:ascii="宋体" w:hAnsi="宋体" w:hint="eastAsia"/>
        </w:rPr>
        <w:t>存放到本地，不提交服务器。</w:t>
      </w:r>
      <w:r>
        <w:rPr>
          <w:rFonts w:ascii="宋体" w:hAnsi="宋体"/>
        </w:rPr>
        <w:t>当行情走势</w:t>
      </w:r>
      <w:r>
        <w:rPr>
          <w:rFonts w:ascii="宋体" w:hAnsi="宋体" w:hint="eastAsia"/>
        </w:rPr>
        <w:t>达到预期时</w:t>
      </w:r>
      <w:r>
        <w:rPr>
          <w:rFonts w:ascii="宋体" w:hAnsi="宋体"/>
        </w:rPr>
        <w:t>可</w:t>
      </w:r>
      <w:r>
        <w:rPr>
          <w:rFonts w:ascii="宋体" w:hAnsi="宋体" w:hint="eastAsia"/>
        </w:rPr>
        <w:t>快捷</w:t>
      </w:r>
      <w:r>
        <w:rPr>
          <w:rFonts w:ascii="宋体" w:hAnsi="宋体"/>
        </w:rPr>
        <w:t>下单，从而把握下单良机。</w:t>
      </w:r>
    </w:p>
    <w:p w:rsidR="004C4EB6" w:rsidRDefault="0046757D">
      <w:pPr>
        <w:pStyle w:val="a0"/>
        <w:ind w:firstLine="480"/>
      </w:pPr>
      <w:r>
        <w:rPr>
          <w:rFonts w:hint="eastAsia"/>
        </w:rPr>
        <w:t>通过该页面客户可以实现预埋委托的下单、删除、发送，可以一次选中多个</w:t>
      </w:r>
      <w:r>
        <w:rPr>
          <w:rFonts w:hint="eastAsia"/>
        </w:rPr>
        <w:lastRenderedPageBreak/>
        <w:t>预埋委托记录进行操作。</w:t>
      </w:r>
    </w:p>
    <w:p w:rsidR="004C4EB6" w:rsidRDefault="00D17BF2">
      <w:r>
        <w:rPr>
          <w:noProof/>
        </w:rPr>
        <w:drawing>
          <wp:inline distT="0" distB="0" distL="0" distR="0">
            <wp:extent cx="5274310" cy="958505"/>
            <wp:effectExtent l="19050" t="0" r="2540" b="0"/>
            <wp:docPr id="230"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8" cstate="print"/>
                    <a:srcRect/>
                    <a:stretch>
                      <a:fillRect/>
                    </a:stretch>
                  </pic:blipFill>
                  <pic:spPr bwMode="auto">
                    <a:xfrm>
                      <a:off x="0" y="0"/>
                      <a:ext cx="5274310" cy="958505"/>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w:t>
      </w:r>
      <w:r w:rsidR="00D17BF2">
        <w:rPr>
          <w:rFonts w:hint="eastAsia"/>
        </w:rPr>
        <w:t>19</w:t>
      </w:r>
    </w:p>
    <w:p w:rsidR="004C4EB6" w:rsidRDefault="004C4EB6">
      <w:pPr>
        <w:pStyle w:val="a0"/>
        <w:ind w:firstLineChars="0" w:firstLine="0"/>
      </w:pPr>
    </w:p>
    <w:p w:rsidR="004C4EB6" w:rsidRDefault="0046757D">
      <w:pPr>
        <w:pStyle w:val="2"/>
      </w:pPr>
      <w:bookmarkStart w:id="122" w:name="_Toc430080665"/>
      <w:r>
        <w:rPr>
          <w:rFonts w:hint="eastAsia"/>
        </w:rPr>
        <w:t>4.3</w:t>
      </w:r>
      <w:r>
        <w:rPr>
          <w:rFonts w:hint="eastAsia"/>
        </w:rPr>
        <w:t>其他功能：</w:t>
      </w:r>
      <w:bookmarkEnd w:id="122"/>
    </w:p>
    <w:p w:rsidR="004C4EB6" w:rsidRDefault="00D65197">
      <w:pPr>
        <w:ind w:leftChars="771" w:left="1850" w:firstLineChars="1000" w:firstLine="2108"/>
        <w:rPr>
          <w:rStyle w:val="style71"/>
          <w:rFonts w:ascii="宋体" w:hAnsi="宋体" w:cs="宋体"/>
          <w:b/>
          <w:sz w:val="21"/>
          <w:szCs w:val="21"/>
        </w:rPr>
      </w:pPr>
      <w:r>
        <w:rPr>
          <w:rFonts w:ascii="宋体" w:hAnsi="宋体" w:cs="宋体"/>
          <w:b/>
          <w:noProof/>
          <w:sz w:val="21"/>
          <w:szCs w:val="21"/>
        </w:rPr>
        <w:drawing>
          <wp:inline distT="0" distB="0" distL="0" distR="0">
            <wp:extent cx="461010" cy="1717675"/>
            <wp:effectExtent l="19050" t="0" r="0" b="0"/>
            <wp:docPr id="5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59" cstate="print"/>
                    <a:srcRect/>
                    <a:stretch>
                      <a:fillRect/>
                    </a:stretch>
                  </pic:blipFill>
                  <pic:spPr bwMode="auto">
                    <a:xfrm>
                      <a:off x="0" y="0"/>
                      <a:ext cx="461010" cy="1717675"/>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w:t>
      </w:r>
      <w:r w:rsidR="004F5D8F">
        <w:rPr>
          <w:rFonts w:hint="eastAsia"/>
        </w:rPr>
        <w:t>2</w:t>
      </w:r>
      <w:r w:rsidR="00D17BF2">
        <w:rPr>
          <w:rFonts w:hint="eastAsia"/>
        </w:rPr>
        <w:t>0</w:t>
      </w:r>
    </w:p>
    <w:p w:rsidR="004C4EB6" w:rsidRDefault="0046757D">
      <w:pPr>
        <w:rPr>
          <w:rStyle w:val="style231"/>
          <w:rFonts w:ascii="宋体" w:hAnsi="宋体" w:cs="宋体"/>
        </w:rPr>
      </w:pPr>
      <w:r>
        <w:rPr>
          <w:rStyle w:val="style231"/>
          <w:rFonts w:ascii="宋体" w:hAnsi="宋体" w:cs="宋体"/>
        </w:rPr>
        <w:t>从</w:t>
      </w:r>
      <w:r>
        <w:rPr>
          <w:rStyle w:val="style231"/>
          <w:rFonts w:ascii="宋体" w:hAnsi="宋体" w:cs="宋体" w:hint="eastAsia"/>
        </w:rPr>
        <w:t>上</w:t>
      </w:r>
      <w:r>
        <w:rPr>
          <w:rStyle w:val="style231"/>
          <w:rFonts w:ascii="宋体" w:hAnsi="宋体" w:cs="宋体"/>
        </w:rPr>
        <w:t>到</w:t>
      </w:r>
      <w:r>
        <w:rPr>
          <w:rStyle w:val="style231"/>
          <w:rFonts w:ascii="宋体" w:hAnsi="宋体" w:cs="宋体" w:hint="eastAsia"/>
        </w:rPr>
        <w:t>下</w:t>
      </w:r>
      <w:r>
        <w:rPr>
          <w:rStyle w:val="style231"/>
          <w:rFonts w:ascii="宋体" w:hAnsi="宋体" w:cs="宋体"/>
        </w:rPr>
        <w:t>分别是：</w:t>
      </w:r>
      <w:r>
        <w:rPr>
          <w:rStyle w:val="style231"/>
          <w:rFonts w:ascii="宋体" w:hAnsi="宋体" w:cs="宋体" w:hint="eastAsia"/>
        </w:rPr>
        <w:t>还原、隐藏、锁定、设置。</w:t>
      </w:r>
    </w:p>
    <w:p w:rsidR="004C4EB6" w:rsidRDefault="0046757D">
      <w:pPr>
        <w:pStyle w:val="3"/>
      </w:pPr>
      <w:bookmarkStart w:id="123" w:name="_Toc430080666"/>
      <w:r>
        <w:rPr>
          <w:rFonts w:hint="eastAsia"/>
        </w:rPr>
        <w:t>4.3.1</w:t>
      </w:r>
      <w:r>
        <w:rPr>
          <w:rFonts w:hint="eastAsia"/>
        </w:rPr>
        <w:t>还原</w:t>
      </w:r>
      <w:bookmarkEnd w:id="123"/>
    </w:p>
    <w:p w:rsidR="004C4EB6" w:rsidRDefault="0046757D">
      <w:pPr>
        <w:ind w:firstLineChars="200" w:firstLine="480"/>
        <w:rPr>
          <w:rFonts w:ascii="宋体" w:hAnsi="宋体"/>
        </w:rPr>
      </w:pPr>
      <w:r>
        <w:rPr>
          <w:rFonts w:ascii="宋体" w:hAnsi="宋体" w:hint="eastAsia"/>
        </w:rPr>
        <w:t>点击后，可以将发售交易的委托板块还原至单独窗口展示。如下图。</w:t>
      </w:r>
    </w:p>
    <w:p w:rsidR="004C4EB6" w:rsidRDefault="00D17BF2">
      <w:pPr>
        <w:pStyle w:val="a0"/>
        <w:ind w:firstLineChars="0" w:firstLine="0"/>
      </w:pPr>
      <w:r>
        <w:rPr>
          <w:noProof/>
        </w:rPr>
        <w:lastRenderedPageBreak/>
        <w:drawing>
          <wp:inline distT="0" distB="0" distL="0" distR="0">
            <wp:extent cx="5274310" cy="3315767"/>
            <wp:effectExtent l="19050" t="0" r="254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0" cstate="print"/>
                    <a:srcRect/>
                    <a:stretch>
                      <a:fillRect/>
                    </a:stretch>
                  </pic:blipFill>
                  <pic:spPr bwMode="auto">
                    <a:xfrm>
                      <a:off x="0" y="0"/>
                      <a:ext cx="5274310" cy="3315767"/>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4-2</w:t>
      </w:r>
      <w:r w:rsidR="00D17BF2">
        <w:rPr>
          <w:rFonts w:hint="eastAsia"/>
        </w:rPr>
        <w:t>1</w:t>
      </w:r>
    </w:p>
    <w:p w:rsidR="004C4EB6" w:rsidRDefault="0046757D">
      <w:pPr>
        <w:pStyle w:val="a0"/>
        <w:ind w:firstLine="480"/>
      </w:pPr>
      <w:r>
        <w:rPr>
          <w:rFonts w:hint="eastAsia"/>
        </w:rPr>
        <w:t>点击右上角“精简”又可以还原到主界面下方。</w:t>
      </w:r>
    </w:p>
    <w:p w:rsidR="004C4EB6" w:rsidRDefault="0046757D">
      <w:pPr>
        <w:pStyle w:val="3"/>
        <w:rPr>
          <w:rStyle w:val="style231"/>
          <w:rFonts w:ascii="宋体" w:hAnsi="宋体" w:cs="宋体"/>
        </w:rPr>
      </w:pPr>
      <w:bookmarkStart w:id="124" w:name="_Toc430080667"/>
      <w:r>
        <w:rPr>
          <w:rStyle w:val="style231"/>
          <w:rFonts w:ascii="宋体" w:hAnsi="宋体" w:cs="宋体" w:hint="eastAsia"/>
        </w:rPr>
        <w:t>4.3.2隐藏</w:t>
      </w:r>
      <w:bookmarkEnd w:id="124"/>
    </w:p>
    <w:p w:rsidR="004C4EB6" w:rsidRDefault="0046757D">
      <w:pPr>
        <w:ind w:firstLineChars="200" w:firstLine="480"/>
        <w:rPr>
          <w:rStyle w:val="style231"/>
          <w:rFonts w:ascii="宋体" w:hAnsi="宋体" w:cs="宋体"/>
        </w:rPr>
      </w:pPr>
      <w:r>
        <w:rPr>
          <w:rStyle w:val="style231"/>
          <w:rFonts w:ascii="宋体" w:hAnsi="宋体" w:cs="宋体" w:hint="eastAsia"/>
        </w:rPr>
        <w:t>点击后，界面隐藏委托板块，如下图</w:t>
      </w:r>
    </w:p>
    <w:p w:rsidR="004C4EB6" w:rsidRDefault="00A87AC0">
      <w:pPr>
        <w:pStyle w:val="a0"/>
        <w:ind w:firstLineChars="0" w:firstLine="0"/>
        <w:rPr>
          <w:rStyle w:val="style231"/>
          <w:szCs w:val="20"/>
        </w:rPr>
      </w:pPr>
      <w:r>
        <w:rPr>
          <w:noProof/>
          <w:szCs w:val="24"/>
        </w:rPr>
        <w:drawing>
          <wp:inline distT="0" distB="0" distL="0" distR="0">
            <wp:extent cx="5274310" cy="3092505"/>
            <wp:effectExtent l="1905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cstate="print"/>
                    <a:srcRect/>
                    <a:stretch>
                      <a:fillRect/>
                    </a:stretch>
                  </pic:blipFill>
                  <pic:spPr bwMode="auto">
                    <a:xfrm>
                      <a:off x="0" y="0"/>
                      <a:ext cx="5274310" cy="3092505"/>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w:t>
      </w:r>
      <w:r w:rsidR="004F5D8F">
        <w:rPr>
          <w:rFonts w:hint="eastAsia"/>
        </w:rPr>
        <w:t>2</w:t>
      </w:r>
      <w:r w:rsidR="00D17BF2">
        <w:rPr>
          <w:rFonts w:hint="eastAsia"/>
        </w:rPr>
        <w:t>2</w:t>
      </w:r>
    </w:p>
    <w:p w:rsidR="004C4EB6" w:rsidRDefault="0046757D">
      <w:pPr>
        <w:pStyle w:val="a0"/>
        <w:ind w:firstLine="480"/>
      </w:pPr>
      <w:r>
        <w:rPr>
          <w:rFonts w:hint="eastAsia"/>
        </w:rPr>
        <w:lastRenderedPageBreak/>
        <w:t>点击恢复交易后，又可以展示委托板块。</w:t>
      </w:r>
    </w:p>
    <w:p w:rsidR="004C4EB6" w:rsidRDefault="0046757D">
      <w:pPr>
        <w:pStyle w:val="3"/>
      </w:pPr>
      <w:bookmarkStart w:id="125" w:name="_Toc430080668"/>
      <w:r>
        <w:rPr>
          <w:rFonts w:hint="eastAsia"/>
        </w:rPr>
        <w:t>4.3.3</w:t>
      </w:r>
      <w:r>
        <w:rPr>
          <w:rFonts w:hint="eastAsia"/>
        </w:rPr>
        <w:t>锁定</w:t>
      </w:r>
      <w:bookmarkEnd w:id="125"/>
    </w:p>
    <w:p w:rsidR="004C4EB6" w:rsidRDefault="0046757D">
      <w:r>
        <w:rPr>
          <w:rStyle w:val="style231"/>
          <w:rFonts w:cs="宋体"/>
        </w:rPr>
        <w:t>可将下单系统锁定，防止他人盗用或信息泄漏</w:t>
      </w:r>
      <w:r>
        <w:rPr>
          <w:rStyle w:val="style231"/>
          <w:rFonts w:cs="宋体" w:hint="eastAsia"/>
        </w:rPr>
        <w:t>，恢复交易需要输入密码</w:t>
      </w:r>
      <w:r>
        <w:rPr>
          <w:rStyle w:val="style231"/>
          <w:rFonts w:cs="宋体"/>
        </w:rPr>
        <w:t>。</w:t>
      </w:r>
    </w:p>
    <w:p w:rsidR="004C4EB6" w:rsidRDefault="0046757D">
      <w:pPr>
        <w:pStyle w:val="a0"/>
        <w:ind w:firstLineChars="0" w:firstLine="0"/>
      </w:pPr>
      <w:r>
        <w:rPr>
          <w:rFonts w:hint="eastAsia"/>
        </w:rPr>
        <w:t>点击锁定后，如下图</w:t>
      </w:r>
    </w:p>
    <w:p w:rsidR="004C4EB6" w:rsidRDefault="00A87AC0">
      <w:pPr>
        <w:pStyle w:val="a0"/>
        <w:ind w:firstLineChars="0" w:firstLine="0"/>
      </w:pPr>
      <w:r>
        <w:rPr>
          <w:noProof/>
        </w:rPr>
        <w:drawing>
          <wp:inline distT="0" distB="0" distL="0" distR="0">
            <wp:extent cx="5274310" cy="3074275"/>
            <wp:effectExtent l="1905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2" cstate="print"/>
                    <a:srcRect/>
                    <a:stretch>
                      <a:fillRect/>
                    </a:stretch>
                  </pic:blipFill>
                  <pic:spPr bwMode="auto">
                    <a:xfrm>
                      <a:off x="0" y="0"/>
                      <a:ext cx="5274310" cy="3074275"/>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 xml:space="preserve">                                </w:t>
      </w:r>
      <w:r>
        <w:rPr>
          <w:rFonts w:hint="eastAsia"/>
        </w:rPr>
        <w:t>图</w:t>
      </w:r>
      <w:r>
        <w:rPr>
          <w:rFonts w:hint="eastAsia"/>
        </w:rPr>
        <w:t>4-</w:t>
      </w:r>
      <w:r w:rsidR="004F5D8F">
        <w:rPr>
          <w:rFonts w:hint="eastAsia"/>
        </w:rPr>
        <w:t>2</w:t>
      </w:r>
      <w:r w:rsidR="00D17BF2">
        <w:rPr>
          <w:rFonts w:hint="eastAsia"/>
        </w:rPr>
        <w:t>3</w:t>
      </w:r>
    </w:p>
    <w:p w:rsidR="004C4EB6" w:rsidRDefault="0046757D">
      <w:pPr>
        <w:pStyle w:val="a0"/>
        <w:ind w:firstLine="480"/>
      </w:pPr>
      <w:r>
        <w:rPr>
          <w:rFonts w:hint="eastAsia"/>
        </w:rPr>
        <w:t>点击恢复交易后，需输入密码点击“解除锁定”才能进入委托界面，如下图</w:t>
      </w:r>
    </w:p>
    <w:p w:rsidR="004C4EB6" w:rsidRDefault="00A87AC0">
      <w:pPr>
        <w:pStyle w:val="a0"/>
        <w:ind w:firstLine="480"/>
      </w:pPr>
      <w:r>
        <w:rPr>
          <w:noProof/>
        </w:rPr>
        <w:drawing>
          <wp:inline distT="0" distB="0" distL="0" distR="0">
            <wp:extent cx="5274310" cy="3153988"/>
            <wp:effectExtent l="19050" t="0" r="254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3" cstate="print"/>
                    <a:srcRect/>
                    <a:stretch>
                      <a:fillRect/>
                    </a:stretch>
                  </pic:blipFill>
                  <pic:spPr bwMode="auto">
                    <a:xfrm>
                      <a:off x="0" y="0"/>
                      <a:ext cx="5274310" cy="3153988"/>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lastRenderedPageBreak/>
        <w:t xml:space="preserve">                                  </w:t>
      </w:r>
      <w:r>
        <w:rPr>
          <w:rFonts w:hint="eastAsia"/>
        </w:rPr>
        <w:t>图</w:t>
      </w:r>
      <w:r>
        <w:rPr>
          <w:rFonts w:hint="eastAsia"/>
        </w:rPr>
        <w:t>4-</w:t>
      </w:r>
      <w:r w:rsidR="004F5D8F">
        <w:rPr>
          <w:rFonts w:hint="eastAsia"/>
        </w:rPr>
        <w:t>2</w:t>
      </w:r>
      <w:r w:rsidR="00D17BF2">
        <w:rPr>
          <w:rFonts w:hint="eastAsia"/>
        </w:rPr>
        <w:t>4</w:t>
      </w:r>
    </w:p>
    <w:p w:rsidR="004C4EB6" w:rsidRDefault="0046757D">
      <w:pPr>
        <w:pStyle w:val="3"/>
      </w:pPr>
      <w:bookmarkStart w:id="126" w:name="_Toc430080669"/>
      <w:r>
        <w:rPr>
          <w:rFonts w:hint="eastAsia"/>
        </w:rPr>
        <w:t>4.3.4</w:t>
      </w:r>
      <w:r>
        <w:rPr>
          <w:rFonts w:hint="eastAsia"/>
        </w:rPr>
        <w:t>设置</w:t>
      </w:r>
      <w:bookmarkEnd w:id="126"/>
    </w:p>
    <w:p w:rsidR="004C4EB6" w:rsidRDefault="0046757D">
      <w:pPr>
        <w:ind w:leftChars="257" w:left="617"/>
        <w:rPr>
          <w:rFonts w:ascii="宋体" w:hAnsi="宋体"/>
        </w:rPr>
      </w:pPr>
      <w:r>
        <w:rPr>
          <w:rFonts w:ascii="宋体" w:hAnsi="宋体" w:hint="eastAsia"/>
        </w:rPr>
        <w:t>设置主要是为用户个性化的需求而设计。用户可根据个人喜好，操作习惯进行选择性设置。</w:t>
      </w:r>
    </w:p>
    <w:p w:rsidR="004C4EB6" w:rsidRDefault="0046757D">
      <w:pPr>
        <w:pStyle w:val="4"/>
        <w:ind w:firstLine="562"/>
        <w:rPr>
          <w:rFonts w:ascii="宋体" w:hAnsi="宋体"/>
        </w:rPr>
      </w:pPr>
      <w:r>
        <w:rPr>
          <w:rFonts w:hint="eastAsia"/>
        </w:rPr>
        <w:t>4.3.4.1</w:t>
      </w:r>
      <w:r>
        <w:rPr>
          <w:rFonts w:ascii="宋体" w:hAnsi="宋体" w:hint="eastAsia"/>
        </w:rPr>
        <w:t>系统设置</w:t>
      </w:r>
    </w:p>
    <w:p w:rsidR="004C4EB6" w:rsidRDefault="0013189E">
      <w:pPr>
        <w:pStyle w:val="a0"/>
        <w:ind w:firstLineChars="600" w:firstLine="1440"/>
      </w:pPr>
      <w:r>
        <w:rPr>
          <w:noProof/>
        </w:rPr>
        <w:drawing>
          <wp:inline distT="0" distB="0" distL="0" distR="0">
            <wp:extent cx="3838575" cy="3476625"/>
            <wp:effectExtent l="19050" t="0" r="9525"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64" cstate="print"/>
                    <a:srcRect/>
                    <a:stretch>
                      <a:fillRect/>
                    </a:stretch>
                  </pic:blipFill>
                  <pic:spPr bwMode="auto">
                    <a:xfrm>
                      <a:off x="0" y="0"/>
                      <a:ext cx="3838575" cy="3476625"/>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w:t>
      </w:r>
      <w:r w:rsidR="004F5D8F">
        <w:rPr>
          <w:rFonts w:hint="eastAsia"/>
        </w:rPr>
        <w:t>2</w:t>
      </w:r>
      <w:r w:rsidR="00D17BF2">
        <w:rPr>
          <w:rFonts w:hint="eastAsia"/>
        </w:rPr>
        <w:t>5</w:t>
      </w:r>
    </w:p>
    <w:p w:rsidR="004C4EB6" w:rsidRDefault="0046757D">
      <w:pPr>
        <w:ind w:leftChars="310" w:left="744"/>
        <w:rPr>
          <w:rFonts w:ascii="宋体" w:hAnsi="宋体"/>
        </w:rPr>
      </w:pPr>
      <w:r>
        <w:rPr>
          <w:rFonts w:ascii="宋体" w:hAnsi="宋体" w:hint="eastAsia"/>
        </w:rPr>
        <w:t>是否计算可买数量作为参考:系统是否根据交易商的资金计算出可买数量供交易商参考。</w:t>
      </w:r>
    </w:p>
    <w:p w:rsidR="004C4EB6" w:rsidRDefault="0046757D">
      <w:pPr>
        <w:pStyle w:val="4"/>
        <w:ind w:firstLine="562"/>
      </w:pPr>
      <w:r>
        <w:rPr>
          <w:rFonts w:hint="eastAsia"/>
        </w:rPr>
        <w:lastRenderedPageBreak/>
        <w:t>4.3.4.2</w:t>
      </w:r>
      <w:r>
        <w:rPr>
          <w:rFonts w:hint="eastAsia"/>
        </w:rPr>
        <w:t>交易设置</w:t>
      </w:r>
    </w:p>
    <w:p w:rsidR="004C4EB6" w:rsidRDefault="0013189E">
      <w:pPr>
        <w:ind w:firstLineChars="500" w:firstLine="1200"/>
      </w:pPr>
      <w:r>
        <w:rPr>
          <w:noProof/>
        </w:rPr>
        <w:drawing>
          <wp:inline distT="0" distB="0" distL="0" distR="0">
            <wp:extent cx="3810000" cy="3457575"/>
            <wp:effectExtent l="1905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65" cstate="print"/>
                    <a:srcRect/>
                    <a:stretch>
                      <a:fillRect/>
                    </a:stretch>
                  </pic:blipFill>
                  <pic:spPr bwMode="auto">
                    <a:xfrm>
                      <a:off x="0" y="0"/>
                      <a:ext cx="3810000" cy="3457575"/>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w:t>
      </w:r>
      <w:r w:rsidR="004F5D8F">
        <w:rPr>
          <w:rFonts w:hint="eastAsia"/>
        </w:rPr>
        <w:t>2</w:t>
      </w:r>
      <w:r w:rsidR="00D17BF2">
        <w:rPr>
          <w:rFonts w:hint="eastAsia"/>
        </w:rPr>
        <w:t>6</w:t>
      </w:r>
    </w:p>
    <w:p w:rsidR="004C4EB6" w:rsidRDefault="0046757D" w:rsidP="0013189E">
      <w:pPr>
        <w:pStyle w:val="13"/>
        <w:numPr>
          <w:ilvl w:val="0"/>
          <w:numId w:val="7"/>
        </w:numPr>
        <w:ind w:firstLineChars="0"/>
      </w:pPr>
      <w:r>
        <w:rPr>
          <w:rFonts w:ascii="宋体" w:hAnsi="宋体" w:hint="eastAsia"/>
        </w:rPr>
        <w:t>默认买入价格：设置“卖二价”后，在进行买入</w:t>
      </w:r>
      <w:r w:rsidR="002E1B21">
        <w:rPr>
          <w:rFonts w:ascii="宋体" w:hAnsi="宋体" w:hint="eastAsia"/>
        </w:rPr>
        <w:t>商品</w:t>
      </w:r>
      <w:r>
        <w:rPr>
          <w:rFonts w:ascii="宋体" w:hAnsi="宋体" w:hint="eastAsia"/>
        </w:rPr>
        <w:t>时，买入价格默认显示为“卖二价”。</w:t>
      </w:r>
      <w:r>
        <w:rPr>
          <w:rFonts w:hint="eastAsia"/>
        </w:rPr>
        <w:t xml:space="preserve">    </w:t>
      </w:r>
    </w:p>
    <w:p w:rsidR="004C4EB6" w:rsidRDefault="0046757D">
      <w:pPr>
        <w:pStyle w:val="13"/>
        <w:numPr>
          <w:ilvl w:val="0"/>
          <w:numId w:val="7"/>
        </w:numPr>
        <w:ind w:firstLineChars="0"/>
        <w:rPr>
          <w:rFonts w:ascii="宋体" w:hAnsi="宋体"/>
        </w:rPr>
      </w:pPr>
      <w:r>
        <w:rPr>
          <w:rFonts w:ascii="宋体" w:hAnsi="宋体" w:hint="eastAsia"/>
        </w:rPr>
        <w:t>默认买入数量：设置“1/10000”后，在进行买入</w:t>
      </w:r>
      <w:r w:rsidR="002E1B21">
        <w:rPr>
          <w:rFonts w:ascii="宋体" w:hAnsi="宋体" w:hint="eastAsia"/>
        </w:rPr>
        <w:t>商品</w:t>
      </w:r>
      <w:r>
        <w:rPr>
          <w:rFonts w:ascii="宋体" w:hAnsi="宋体" w:hint="eastAsia"/>
        </w:rPr>
        <w:t>时，买入数量默认显示为“可买量参考数的1/10000”。</w:t>
      </w:r>
    </w:p>
    <w:p w:rsidR="004C4EB6" w:rsidRDefault="0046757D">
      <w:pPr>
        <w:pStyle w:val="13"/>
        <w:numPr>
          <w:ilvl w:val="0"/>
          <w:numId w:val="7"/>
        </w:numPr>
        <w:ind w:firstLineChars="0"/>
        <w:rPr>
          <w:rFonts w:ascii="宋体" w:hAnsi="宋体"/>
        </w:rPr>
      </w:pPr>
      <w:r>
        <w:rPr>
          <w:rFonts w:ascii="宋体" w:hAnsi="宋体" w:hint="eastAsia"/>
        </w:rPr>
        <w:t>默认卖出价格：设置“买一价”后，在进行卖出</w:t>
      </w:r>
      <w:r w:rsidR="002E1B21">
        <w:rPr>
          <w:rFonts w:ascii="宋体" w:hAnsi="宋体" w:hint="eastAsia"/>
        </w:rPr>
        <w:t>商品</w:t>
      </w:r>
      <w:r>
        <w:rPr>
          <w:rFonts w:ascii="宋体" w:hAnsi="宋体" w:hint="eastAsia"/>
        </w:rPr>
        <w:t>时，卖出价格默认显示为“买一价”。</w:t>
      </w:r>
    </w:p>
    <w:p w:rsidR="004C4EB6" w:rsidRDefault="0046757D">
      <w:pPr>
        <w:pStyle w:val="13"/>
        <w:numPr>
          <w:ilvl w:val="0"/>
          <w:numId w:val="7"/>
        </w:numPr>
        <w:ind w:firstLineChars="0"/>
        <w:rPr>
          <w:rFonts w:ascii="宋体" w:hAnsi="宋体"/>
        </w:rPr>
      </w:pPr>
      <w:r>
        <w:rPr>
          <w:rFonts w:ascii="宋体" w:hAnsi="宋体" w:hint="eastAsia"/>
        </w:rPr>
        <w:t>默认卖出数量：设置“1/2”后，在进行卖出</w:t>
      </w:r>
      <w:r w:rsidR="002E1B21">
        <w:rPr>
          <w:rFonts w:ascii="宋体" w:hAnsi="宋体" w:hint="eastAsia"/>
        </w:rPr>
        <w:t>商品</w:t>
      </w:r>
      <w:r>
        <w:rPr>
          <w:rFonts w:ascii="宋体" w:hAnsi="宋体" w:hint="eastAsia"/>
        </w:rPr>
        <w:t>时，卖出数量默认显示为“可卖量参考数的1/2”。</w:t>
      </w:r>
    </w:p>
    <w:p w:rsidR="004C4EB6" w:rsidRDefault="0046757D">
      <w:pPr>
        <w:pStyle w:val="13"/>
        <w:numPr>
          <w:ilvl w:val="0"/>
          <w:numId w:val="7"/>
        </w:numPr>
        <w:ind w:firstLineChars="0"/>
        <w:rPr>
          <w:rFonts w:ascii="宋体" w:hAnsi="宋体"/>
        </w:rPr>
      </w:pPr>
      <w:r>
        <w:rPr>
          <w:rFonts w:ascii="宋体" w:hAnsi="宋体" w:hint="eastAsia"/>
        </w:rPr>
        <w:t>委托数量单笔上限：设置“5”后，单笔委托数量不能超过5。</w:t>
      </w:r>
    </w:p>
    <w:p w:rsidR="004C4EB6" w:rsidRDefault="0046757D">
      <w:pPr>
        <w:pStyle w:val="4"/>
        <w:ind w:firstLine="562"/>
      </w:pPr>
      <w:r>
        <w:rPr>
          <w:rFonts w:hint="eastAsia"/>
        </w:rPr>
        <w:lastRenderedPageBreak/>
        <w:t>4.3.4.3</w:t>
      </w:r>
      <w:r>
        <w:rPr>
          <w:rFonts w:hint="eastAsia"/>
        </w:rPr>
        <w:t>界面设置</w:t>
      </w:r>
    </w:p>
    <w:p w:rsidR="004C4EB6" w:rsidRDefault="0013189E">
      <w:pPr>
        <w:ind w:firstLineChars="500" w:firstLine="1200"/>
      </w:pPr>
      <w:r>
        <w:rPr>
          <w:noProof/>
        </w:rPr>
        <w:drawing>
          <wp:inline distT="0" distB="0" distL="0" distR="0">
            <wp:extent cx="3810000" cy="3448050"/>
            <wp:effectExtent l="1905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66" cstate="print"/>
                    <a:srcRect/>
                    <a:stretch>
                      <a:fillRect/>
                    </a:stretch>
                  </pic:blipFill>
                  <pic:spPr bwMode="auto">
                    <a:xfrm>
                      <a:off x="0" y="0"/>
                      <a:ext cx="3810000" cy="3448050"/>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w:t>
      </w:r>
      <w:r w:rsidR="0013189E">
        <w:rPr>
          <w:rFonts w:hint="eastAsia"/>
        </w:rPr>
        <w:t>27</w:t>
      </w:r>
    </w:p>
    <w:p w:rsidR="004C4EB6" w:rsidRDefault="0046757D" w:rsidP="0013189E">
      <w:pPr>
        <w:pStyle w:val="13"/>
        <w:numPr>
          <w:ilvl w:val="0"/>
          <w:numId w:val="8"/>
        </w:numPr>
        <w:ind w:firstLineChars="0"/>
      </w:pPr>
      <w:r>
        <w:rPr>
          <w:rFonts w:ascii="宋体" w:hAnsi="宋体" w:hint="eastAsia"/>
        </w:rPr>
        <w:t>登录后默认页面：设置“卖出”后，登陆发售系统，默认打开的是“卖出”界面。</w:t>
      </w:r>
    </w:p>
    <w:p w:rsidR="004C4EB6" w:rsidRDefault="0046757D" w:rsidP="0013189E">
      <w:pPr>
        <w:pStyle w:val="13"/>
        <w:numPr>
          <w:ilvl w:val="0"/>
          <w:numId w:val="8"/>
        </w:numPr>
        <w:ind w:firstLineChars="0"/>
      </w:pPr>
      <w:r>
        <w:rPr>
          <w:rFonts w:ascii="宋体" w:hAnsi="宋体" w:hint="eastAsia"/>
        </w:rPr>
        <w:t>买入双击切换到卖出：设置“是”后，双击买入或卖出界面的“买入</w:t>
      </w:r>
      <w:r w:rsidR="002E1B21">
        <w:rPr>
          <w:rFonts w:ascii="宋体" w:hAnsi="宋体" w:hint="eastAsia"/>
        </w:rPr>
        <w:t>商品</w:t>
      </w:r>
      <w:r>
        <w:rPr>
          <w:rFonts w:ascii="宋体" w:hAnsi="宋体" w:hint="eastAsia"/>
        </w:rPr>
        <w:t>或卖出</w:t>
      </w:r>
      <w:r w:rsidR="002E1B21">
        <w:rPr>
          <w:rFonts w:ascii="宋体" w:hAnsi="宋体" w:hint="eastAsia"/>
        </w:rPr>
        <w:t>商品</w:t>
      </w:r>
      <w:r>
        <w:rPr>
          <w:rFonts w:ascii="宋体" w:hAnsi="宋体"/>
        </w:rPr>
        <w:t>”</w:t>
      </w:r>
      <w:r>
        <w:rPr>
          <w:rFonts w:ascii="宋体" w:hAnsi="宋体" w:hint="eastAsia"/>
        </w:rPr>
        <w:t>，可以任意切换这两个页面。</w:t>
      </w:r>
    </w:p>
    <w:p w:rsidR="004C4EB6" w:rsidRDefault="0046757D">
      <w:pPr>
        <w:pStyle w:val="13"/>
        <w:numPr>
          <w:ilvl w:val="0"/>
          <w:numId w:val="8"/>
        </w:numPr>
        <w:ind w:firstLineChars="0"/>
        <w:rPr>
          <w:rFonts w:ascii="宋体" w:hAnsi="宋体"/>
        </w:rPr>
      </w:pPr>
      <w:r>
        <w:rPr>
          <w:rFonts w:ascii="宋体" w:hAnsi="宋体" w:hint="eastAsia"/>
        </w:rPr>
        <w:t>查询界面自动刷新时间（秒）：设置“1”后，查询界面会每隔1秒自动刷新。</w:t>
      </w:r>
    </w:p>
    <w:p w:rsidR="004C4EB6" w:rsidRDefault="0046757D">
      <w:pPr>
        <w:pStyle w:val="13"/>
        <w:numPr>
          <w:ilvl w:val="0"/>
          <w:numId w:val="8"/>
        </w:numPr>
        <w:ind w:firstLineChars="0"/>
        <w:rPr>
          <w:rFonts w:ascii="宋体" w:hAnsi="宋体"/>
        </w:rPr>
      </w:pPr>
      <w:r>
        <w:rPr>
          <w:rFonts w:ascii="宋体" w:hAnsi="宋体" w:hint="eastAsia"/>
        </w:rPr>
        <w:t>界面不操作超时时间（分）：设置“1”后，不操作时间超过1分钟，程序会自动锁定，需要重新输入密码才能进入。如下图</w:t>
      </w:r>
    </w:p>
    <w:p w:rsidR="004C4EB6" w:rsidRDefault="007D3C27">
      <w:pPr>
        <w:rPr>
          <w:rFonts w:ascii="宋体" w:hAnsi="宋体"/>
        </w:rPr>
      </w:pPr>
      <w:r>
        <w:rPr>
          <w:rFonts w:ascii="宋体" w:hAnsi="宋体"/>
          <w:noProof/>
        </w:rPr>
        <w:lastRenderedPageBreak/>
        <w:drawing>
          <wp:inline distT="0" distB="0" distL="0" distR="0">
            <wp:extent cx="5274310" cy="3153988"/>
            <wp:effectExtent l="19050" t="0" r="2540" b="0"/>
            <wp:docPr id="29"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3" cstate="print"/>
                    <a:srcRect/>
                    <a:stretch>
                      <a:fillRect/>
                    </a:stretch>
                  </pic:blipFill>
                  <pic:spPr bwMode="auto">
                    <a:xfrm>
                      <a:off x="0" y="0"/>
                      <a:ext cx="5274310" cy="3153988"/>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r>
        <w:rPr>
          <w:rFonts w:hint="eastAsia"/>
        </w:rPr>
        <w:t>图</w:t>
      </w:r>
      <w:r>
        <w:rPr>
          <w:rFonts w:hint="eastAsia"/>
        </w:rPr>
        <w:t>4-</w:t>
      </w:r>
      <w:r w:rsidR="0013189E">
        <w:rPr>
          <w:rFonts w:hint="eastAsia"/>
        </w:rPr>
        <w:t>28</w:t>
      </w:r>
    </w:p>
    <w:p w:rsidR="004C4EB6" w:rsidRPr="007D3C27" w:rsidRDefault="0046757D" w:rsidP="007D3C27">
      <w:pPr>
        <w:pStyle w:val="13"/>
        <w:numPr>
          <w:ilvl w:val="0"/>
          <w:numId w:val="8"/>
        </w:numPr>
        <w:ind w:firstLineChars="0"/>
        <w:rPr>
          <w:rFonts w:ascii="宋体" w:hAnsi="宋体"/>
        </w:rPr>
      </w:pPr>
      <w:r>
        <w:rPr>
          <w:rFonts w:ascii="宋体" w:hAnsi="宋体" w:hint="eastAsia"/>
        </w:rPr>
        <w:t>解锁密码连续几次错误程序退出：设置“3”后，当第三次输入密码时仍然错误，将弹出提示超过最大错误次数，点击确定或关闭弹出框，程序将退出。</w:t>
      </w:r>
    </w:p>
    <w:p w:rsidR="004C4EB6" w:rsidRDefault="0046757D" w:rsidP="007D3C27">
      <w:pPr>
        <w:pStyle w:val="4"/>
        <w:ind w:firstLineChars="0" w:firstLine="0"/>
      </w:pPr>
      <w:r>
        <w:rPr>
          <w:rFonts w:hint="eastAsia"/>
        </w:rPr>
        <w:t>4.3.4.4</w:t>
      </w:r>
      <w:r>
        <w:rPr>
          <w:rFonts w:hint="eastAsia"/>
        </w:rPr>
        <w:t>快速交易</w:t>
      </w:r>
    </w:p>
    <w:p w:rsidR="004C4EB6" w:rsidRDefault="0013189E">
      <w:pPr>
        <w:ind w:firstLineChars="450" w:firstLine="1080"/>
      </w:pPr>
      <w:r>
        <w:rPr>
          <w:noProof/>
        </w:rPr>
        <w:drawing>
          <wp:inline distT="0" distB="0" distL="0" distR="0">
            <wp:extent cx="3784600" cy="3427095"/>
            <wp:effectExtent l="19050" t="0" r="635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67" cstate="print"/>
                    <a:srcRect/>
                    <a:stretch>
                      <a:fillRect/>
                    </a:stretch>
                  </pic:blipFill>
                  <pic:spPr bwMode="auto">
                    <a:xfrm>
                      <a:off x="0" y="0"/>
                      <a:ext cx="3784600" cy="3427095"/>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lastRenderedPageBreak/>
        <w:t xml:space="preserve">                            </w:t>
      </w:r>
      <w:r>
        <w:rPr>
          <w:rFonts w:hint="eastAsia"/>
        </w:rPr>
        <w:t>图</w:t>
      </w:r>
      <w:r>
        <w:rPr>
          <w:rFonts w:hint="eastAsia"/>
        </w:rPr>
        <w:t>4-</w:t>
      </w:r>
      <w:r w:rsidR="0013189E">
        <w:rPr>
          <w:rFonts w:hint="eastAsia"/>
        </w:rPr>
        <w:t>29</w:t>
      </w:r>
    </w:p>
    <w:p w:rsidR="004C4EB6" w:rsidRDefault="0046757D">
      <w:pPr>
        <w:pStyle w:val="13"/>
        <w:numPr>
          <w:ilvl w:val="0"/>
          <w:numId w:val="9"/>
        </w:numPr>
        <w:ind w:firstLineChars="0"/>
        <w:rPr>
          <w:rFonts w:ascii="宋体" w:hAnsi="宋体"/>
        </w:rPr>
      </w:pPr>
      <w:r>
        <w:rPr>
          <w:rFonts w:ascii="宋体" w:hAnsi="宋体" w:hint="eastAsia"/>
        </w:rPr>
        <w:t>买卖后界面设置：设置“保留价格数量”后，进行买卖委托后，输入的价格和数量都不会清空。</w:t>
      </w:r>
    </w:p>
    <w:p w:rsidR="004C4EB6" w:rsidRDefault="0046757D">
      <w:pPr>
        <w:pStyle w:val="13"/>
        <w:numPr>
          <w:ilvl w:val="0"/>
          <w:numId w:val="9"/>
        </w:numPr>
        <w:ind w:firstLineChars="0"/>
        <w:rPr>
          <w:rFonts w:ascii="宋体" w:hAnsi="宋体"/>
        </w:rPr>
      </w:pPr>
      <w:r>
        <w:rPr>
          <w:rFonts w:ascii="宋体" w:hAnsi="宋体" w:hint="eastAsia"/>
        </w:rPr>
        <w:t>自动弹出窗口停留时间（秒）：设置“5”秒后，自动弹出窗口停留5秒后，会自动关闭。</w:t>
      </w:r>
    </w:p>
    <w:p w:rsidR="004C4EB6" w:rsidRDefault="0046757D">
      <w:pPr>
        <w:pStyle w:val="13"/>
        <w:numPr>
          <w:ilvl w:val="0"/>
          <w:numId w:val="9"/>
        </w:numPr>
        <w:ind w:firstLineChars="0"/>
        <w:rPr>
          <w:rFonts w:ascii="宋体" w:hAnsi="宋体"/>
        </w:rPr>
      </w:pPr>
      <w:r>
        <w:rPr>
          <w:rFonts w:ascii="宋体" w:hAnsi="宋体" w:hint="eastAsia"/>
        </w:rPr>
        <w:t>是否弹出成交回报提示窗口：设置“是”后，成交时，会弹出成交回报提示窗口。</w:t>
      </w:r>
    </w:p>
    <w:p w:rsidR="004C4EB6" w:rsidRDefault="0046757D">
      <w:pPr>
        <w:pStyle w:val="13"/>
        <w:numPr>
          <w:ilvl w:val="0"/>
          <w:numId w:val="9"/>
        </w:numPr>
        <w:ind w:firstLineChars="0"/>
        <w:rPr>
          <w:rFonts w:ascii="宋体" w:hAnsi="宋体"/>
        </w:rPr>
      </w:pPr>
      <w:r>
        <w:rPr>
          <w:rFonts w:ascii="宋体" w:hAnsi="宋体" w:hint="eastAsia"/>
        </w:rPr>
        <w:t>撤单前是否需要确认：设置“是”后，点击撤单后会先弹出撤销的确认窗口，点击确认后，才能撤销成功。</w:t>
      </w:r>
    </w:p>
    <w:p w:rsidR="004C4EB6" w:rsidRDefault="0046757D">
      <w:pPr>
        <w:pStyle w:val="13"/>
        <w:numPr>
          <w:ilvl w:val="0"/>
          <w:numId w:val="9"/>
        </w:numPr>
        <w:ind w:firstLineChars="0"/>
        <w:rPr>
          <w:rFonts w:ascii="宋体" w:hAnsi="宋体"/>
        </w:rPr>
      </w:pPr>
      <w:r>
        <w:rPr>
          <w:rFonts w:ascii="宋体" w:hAnsi="宋体" w:hint="eastAsia"/>
        </w:rPr>
        <w:t>委托前是否需要确认：设置“是”后，下委托前，会弹出确认窗口，需要点击确认后，才能进行委托。</w:t>
      </w:r>
    </w:p>
    <w:p w:rsidR="004C4EB6" w:rsidRDefault="0046757D">
      <w:pPr>
        <w:pStyle w:val="13"/>
        <w:numPr>
          <w:ilvl w:val="0"/>
          <w:numId w:val="9"/>
        </w:numPr>
        <w:ind w:firstLineChars="0"/>
        <w:rPr>
          <w:rFonts w:ascii="宋体" w:hAnsi="宋体"/>
        </w:rPr>
      </w:pPr>
      <w:r>
        <w:rPr>
          <w:rFonts w:ascii="宋体" w:hAnsi="宋体" w:hint="eastAsia"/>
        </w:rPr>
        <w:t>委托成功后是否弹出提示对话框：设置“是”后，委托成功后，会弹出成功委托的提示窗口。</w:t>
      </w:r>
    </w:p>
    <w:p w:rsidR="004C4EB6" w:rsidRDefault="0046757D">
      <w:pPr>
        <w:pStyle w:val="13"/>
        <w:numPr>
          <w:ilvl w:val="0"/>
          <w:numId w:val="9"/>
        </w:numPr>
        <w:ind w:firstLineChars="0"/>
        <w:rPr>
          <w:rFonts w:ascii="宋体" w:hAnsi="宋体"/>
        </w:rPr>
      </w:pPr>
      <w:r>
        <w:rPr>
          <w:rFonts w:ascii="宋体" w:hAnsi="宋体" w:hint="eastAsia"/>
        </w:rPr>
        <w:t>切换页面是否清空代码：设置“是”后，下单界面输入的数据，切换页面后，会被清空。</w:t>
      </w:r>
    </w:p>
    <w:p w:rsidR="004C4EB6" w:rsidRPr="0013189E" w:rsidRDefault="0046757D" w:rsidP="0013189E">
      <w:pPr>
        <w:pStyle w:val="13"/>
        <w:numPr>
          <w:ilvl w:val="0"/>
          <w:numId w:val="9"/>
        </w:numPr>
        <w:ind w:firstLineChars="0"/>
        <w:rPr>
          <w:rFonts w:ascii="宋体" w:hAnsi="宋体"/>
        </w:rPr>
      </w:pPr>
      <w:r>
        <w:rPr>
          <w:rFonts w:ascii="宋体" w:hAnsi="宋体" w:hint="eastAsia"/>
        </w:rPr>
        <w:t>下单后界面设置：设置“数量”后，下单后，光标会自动锁定在数量输入框。</w:t>
      </w:r>
    </w:p>
    <w:p w:rsidR="004C4EB6" w:rsidRDefault="00D7669E">
      <w:pPr>
        <w:pStyle w:val="1"/>
      </w:pPr>
      <w:bookmarkStart w:id="127" w:name="_Toc430080670"/>
      <w:r>
        <w:rPr>
          <w:rFonts w:hint="eastAsia"/>
        </w:rPr>
        <w:t>五．综合业务</w:t>
      </w:r>
      <w:bookmarkEnd w:id="127"/>
    </w:p>
    <w:p w:rsidR="004C4EB6" w:rsidRDefault="00D7669E">
      <w:pPr>
        <w:pStyle w:val="2"/>
      </w:pPr>
      <w:bookmarkStart w:id="128" w:name="_Toc430080671"/>
      <w:r>
        <w:rPr>
          <w:rFonts w:hint="eastAsia"/>
        </w:rPr>
        <w:t>5.1</w:t>
      </w:r>
      <w:r>
        <w:rPr>
          <w:rFonts w:hint="eastAsia"/>
        </w:rPr>
        <w:t>综合业务</w:t>
      </w:r>
      <w:bookmarkEnd w:id="128"/>
    </w:p>
    <w:p w:rsidR="004C4EB6" w:rsidRDefault="0046757D">
      <w:pPr>
        <w:jc w:val="left"/>
        <w:rPr>
          <w:rFonts w:ascii="宋体" w:hAnsi="宋体"/>
          <w:szCs w:val="24"/>
        </w:rPr>
      </w:pPr>
      <w:r>
        <w:rPr>
          <w:rFonts w:ascii="宋体" w:hAnsi="宋体" w:hint="eastAsia"/>
          <w:szCs w:val="24"/>
        </w:rPr>
        <w:t>登录客户端，点击页面上方的“综合业务”按钮选择“综合业务”模块即可进入综合管理系统页面。如下图</w:t>
      </w:r>
    </w:p>
    <w:p w:rsidR="004C4EB6" w:rsidRDefault="004C4EB6">
      <w:pPr>
        <w:jc w:val="left"/>
        <w:rPr>
          <w:rFonts w:ascii="宋体" w:hAnsi="宋体"/>
          <w:szCs w:val="24"/>
        </w:rPr>
      </w:pPr>
    </w:p>
    <w:p w:rsidR="004C4EB6" w:rsidRDefault="00D7669E">
      <w:pPr>
        <w:jc w:val="left"/>
        <w:rPr>
          <w:rFonts w:ascii="宋体" w:hAnsi="宋体"/>
          <w:szCs w:val="24"/>
        </w:rPr>
      </w:pPr>
      <w:r>
        <w:rPr>
          <w:rFonts w:ascii="宋体" w:hAnsi="宋体"/>
          <w:noProof/>
          <w:szCs w:val="24"/>
        </w:rPr>
        <w:lastRenderedPageBreak/>
        <w:drawing>
          <wp:inline distT="0" distB="0" distL="0" distR="0">
            <wp:extent cx="5274310" cy="2395041"/>
            <wp:effectExtent l="19050" t="0" r="2540" b="0"/>
            <wp:docPr id="25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8" cstate="print"/>
                    <a:srcRect/>
                    <a:stretch>
                      <a:fillRect/>
                    </a:stretch>
                  </pic:blipFill>
                  <pic:spPr bwMode="auto">
                    <a:xfrm>
                      <a:off x="0" y="0"/>
                      <a:ext cx="5274310" cy="2395041"/>
                    </a:xfrm>
                    <a:prstGeom prst="rect">
                      <a:avLst/>
                    </a:prstGeom>
                    <a:noFill/>
                    <a:ln w="9525">
                      <a:noFill/>
                      <a:miter lim="800000"/>
                      <a:headEnd/>
                      <a:tailEnd/>
                    </a:ln>
                  </pic:spPr>
                </pic:pic>
              </a:graphicData>
            </a:graphic>
          </wp:inline>
        </w:drawing>
      </w:r>
    </w:p>
    <w:p w:rsidR="004C4EB6" w:rsidRDefault="00D7669E">
      <w:pPr>
        <w:pStyle w:val="3"/>
      </w:pPr>
      <w:bookmarkStart w:id="129" w:name="_Toc393886799"/>
      <w:bookmarkStart w:id="130" w:name="_Toc430080672"/>
      <w:bookmarkStart w:id="131" w:name="_Toc363638689"/>
      <w:r>
        <w:rPr>
          <w:rFonts w:hint="eastAsia"/>
        </w:rPr>
        <w:t>5.1.1</w:t>
      </w:r>
      <w:r>
        <w:rPr>
          <w:rFonts w:hint="eastAsia"/>
        </w:rPr>
        <w:t>用户管理</w:t>
      </w:r>
      <w:bookmarkEnd w:id="129"/>
      <w:bookmarkEnd w:id="130"/>
    </w:p>
    <w:bookmarkEnd w:id="131"/>
    <w:p w:rsidR="004C4EB6" w:rsidRDefault="00BE428A">
      <w:r>
        <w:rPr>
          <w:noProof/>
        </w:rPr>
        <w:drawing>
          <wp:inline distT="0" distB="0" distL="0" distR="0">
            <wp:extent cx="5274310" cy="4024702"/>
            <wp:effectExtent l="19050" t="0" r="2540" b="0"/>
            <wp:docPr id="3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9" cstate="print"/>
                    <a:srcRect/>
                    <a:stretch>
                      <a:fillRect/>
                    </a:stretch>
                  </pic:blipFill>
                  <pic:spPr bwMode="auto">
                    <a:xfrm>
                      <a:off x="0" y="0"/>
                      <a:ext cx="5274310" cy="4024702"/>
                    </a:xfrm>
                    <a:prstGeom prst="rect">
                      <a:avLst/>
                    </a:prstGeom>
                    <a:noFill/>
                    <a:ln w="9525">
                      <a:noFill/>
                      <a:miter lim="800000"/>
                      <a:headEnd/>
                      <a:tailEnd/>
                    </a:ln>
                  </pic:spPr>
                </pic:pic>
              </a:graphicData>
            </a:graphic>
          </wp:inline>
        </w:drawing>
      </w:r>
    </w:p>
    <w:p w:rsidR="004C4EB6" w:rsidRDefault="0046757D">
      <w:pPr>
        <w:jc w:val="center"/>
      </w:pPr>
      <w:r>
        <w:rPr>
          <w:rFonts w:hint="eastAsia"/>
        </w:rPr>
        <w:t>图</w:t>
      </w:r>
      <w:r w:rsidR="00382434">
        <w:rPr>
          <w:rFonts w:hint="eastAsia"/>
        </w:rPr>
        <w:t>5-1</w:t>
      </w:r>
    </w:p>
    <w:p w:rsidR="004C4EB6" w:rsidRDefault="0046757D">
      <w:pPr>
        <w:pStyle w:val="a0"/>
        <w:ind w:firstLine="480"/>
      </w:pPr>
      <w:r>
        <w:rPr>
          <w:rFonts w:hint="eastAsia"/>
        </w:rPr>
        <w:t>该界面显示交易商的个人相关资料信息。</w:t>
      </w:r>
    </w:p>
    <w:p w:rsidR="004C4EB6" w:rsidRDefault="00D7669E">
      <w:pPr>
        <w:pStyle w:val="3"/>
      </w:pPr>
      <w:bookmarkStart w:id="132" w:name="_Toc363638690"/>
      <w:bookmarkStart w:id="133" w:name="_Toc393886801"/>
      <w:bookmarkStart w:id="134" w:name="_Toc430080673"/>
      <w:r>
        <w:rPr>
          <w:rFonts w:hint="eastAsia"/>
        </w:rPr>
        <w:lastRenderedPageBreak/>
        <w:t>5.1.2</w:t>
      </w:r>
      <w:r>
        <w:rPr>
          <w:rFonts w:hint="eastAsia"/>
        </w:rPr>
        <w:t>查看消息</w:t>
      </w:r>
      <w:bookmarkEnd w:id="132"/>
      <w:bookmarkEnd w:id="133"/>
      <w:bookmarkEnd w:id="134"/>
    </w:p>
    <w:p w:rsidR="004C4EB6" w:rsidRDefault="00D65197">
      <w:r>
        <w:rPr>
          <w:noProof/>
        </w:rPr>
        <w:drawing>
          <wp:inline distT="0" distB="0" distL="0" distR="0">
            <wp:extent cx="5271770" cy="1208405"/>
            <wp:effectExtent l="19050" t="0" r="5080" b="0"/>
            <wp:docPr id="10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70" cstate="print"/>
                    <a:srcRect/>
                    <a:stretch>
                      <a:fillRect/>
                    </a:stretch>
                  </pic:blipFill>
                  <pic:spPr bwMode="auto">
                    <a:xfrm>
                      <a:off x="0" y="0"/>
                      <a:ext cx="5271770" cy="1208405"/>
                    </a:xfrm>
                    <a:prstGeom prst="rect">
                      <a:avLst/>
                    </a:prstGeom>
                    <a:noFill/>
                    <a:ln w="9525">
                      <a:noFill/>
                      <a:miter lim="800000"/>
                      <a:headEnd/>
                      <a:tailEnd/>
                    </a:ln>
                  </pic:spPr>
                </pic:pic>
              </a:graphicData>
            </a:graphic>
          </wp:inline>
        </w:drawing>
      </w:r>
    </w:p>
    <w:p w:rsidR="004C4EB6" w:rsidRDefault="0046757D">
      <w:pPr>
        <w:jc w:val="center"/>
      </w:pPr>
      <w:r>
        <w:rPr>
          <w:rFonts w:hint="eastAsia"/>
        </w:rPr>
        <w:t>图</w:t>
      </w:r>
      <w:r w:rsidR="00382434">
        <w:rPr>
          <w:rFonts w:hint="eastAsia"/>
        </w:rPr>
        <w:t>5-2</w:t>
      </w:r>
    </w:p>
    <w:p w:rsidR="004C4EB6" w:rsidRDefault="0046757D">
      <w:pPr>
        <w:ind w:firstLine="480"/>
      </w:pPr>
      <w:r>
        <w:rPr>
          <w:rFonts w:hint="eastAsia"/>
        </w:rPr>
        <w:t>该界面显示面向当前交易商的消息信息，包括管理员和系统发送的消息。可以根据时间和消息编号进行条件查询。</w:t>
      </w:r>
    </w:p>
    <w:p w:rsidR="004C4EB6" w:rsidRDefault="00D7669E">
      <w:pPr>
        <w:pStyle w:val="3"/>
      </w:pPr>
      <w:bookmarkStart w:id="135" w:name="_Toc363638691"/>
      <w:bookmarkStart w:id="136" w:name="_Toc393886802"/>
      <w:bookmarkStart w:id="137" w:name="_Toc430080674"/>
      <w:r>
        <w:rPr>
          <w:rFonts w:hint="eastAsia"/>
        </w:rPr>
        <w:t>5.1.3</w:t>
      </w:r>
      <w:r>
        <w:rPr>
          <w:rFonts w:hint="eastAsia"/>
        </w:rPr>
        <w:t>公告</w:t>
      </w:r>
      <w:bookmarkEnd w:id="135"/>
      <w:bookmarkEnd w:id="136"/>
      <w:bookmarkEnd w:id="137"/>
    </w:p>
    <w:p w:rsidR="004C4EB6" w:rsidRDefault="008347A8">
      <w:r>
        <w:rPr>
          <w:noProof/>
        </w:rPr>
        <w:drawing>
          <wp:inline distT="0" distB="0" distL="0" distR="0">
            <wp:extent cx="5274310" cy="810958"/>
            <wp:effectExtent l="19050" t="0" r="254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71" cstate="print"/>
                    <a:srcRect/>
                    <a:stretch>
                      <a:fillRect/>
                    </a:stretch>
                  </pic:blipFill>
                  <pic:spPr bwMode="auto">
                    <a:xfrm>
                      <a:off x="0" y="0"/>
                      <a:ext cx="5274310" cy="810958"/>
                    </a:xfrm>
                    <a:prstGeom prst="rect">
                      <a:avLst/>
                    </a:prstGeom>
                    <a:noFill/>
                    <a:ln w="9525">
                      <a:noFill/>
                      <a:miter lim="800000"/>
                      <a:headEnd/>
                      <a:tailEnd/>
                    </a:ln>
                  </pic:spPr>
                </pic:pic>
              </a:graphicData>
            </a:graphic>
          </wp:inline>
        </w:drawing>
      </w:r>
    </w:p>
    <w:p w:rsidR="004C4EB6" w:rsidRDefault="0046757D">
      <w:pPr>
        <w:pStyle w:val="a0"/>
        <w:ind w:firstLine="480"/>
        <w:jc w:val="center"/>
      </w:pPr>
      <w:r>
        <w:rPr>
          <w:rFonts w:hint="eastAsia"/>
        </w:rPr>
        <w:t>图</w:t>
      </w:r>
      <w:r w:rsidR="00382434">
        <w:rPr>
          <w:rFonts w:hint="eastAsia"/>
        </w:rPr>
        <w:t>5-3</w:t>
      </w:r>
    </w:p>
    <w:p w:rsidR="004C4EB6" w:rsidRDefault="008347A8">
      <w:pPr>
        <w:pStyle w:val="a0"/>
        <w:ind w:firstLineChars="0" w:firstLine="0"/>
      </w:pPr>
      <w:r>
        <w:rPr>
          <w:noProof/>
        </w:rPr>
        <w:drawing>
          <wp:inline distT="0" distB="0" distL="0" distR="0">
            <wp:extent cx="5274310" cy="1291345"/>
            <wp:effectExtent l="19050" t="0" r="254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72" cstate="print"/>
                    <a:srcRect/>
                    <a:stretch>
                      <a:fillRect/>
                    </a:stretch>
                  </pic:blipFill>
                  <pic:spPr bwMode="auto">
                    <a:xfrm>
                      <a:off x="0" y="0"/>
                      <a:ext cx="5274310" cy="1291345"/>
                    </a:xfrm>
                    <a:prstGeom prst="rect">
                      <a:avLst/>
                    </a:prstGeom>
                    <a:noFill/>
                    <a:ln w="9525">
                      <a:noFill/>
                      <a:miter lim="800000"/>
                      <a:headEnd/>
                      <a:tailEnd/>
                    </a:ln>
                  </pic:spPr>
                </pic:pic>
              </a:graphicData>
            </a:graphic>
          </wp:inline>
        </w:drawing>
      </w:r>
    </w:p>
    <w:p w:rsidR="004C4EB6" w:rsidRDefault="0046757D">
      <w:pPr>
        <w:jc w:val="center"/>
      </w:pPr>
      <w:r>
        <w:rPr>
          <w:rFonts w:hint="eastAsia"/>
        </w:rPr>
        <w:t>图</w:t>
      </w:r>
      <w:r w:rsidR="00382434">
        <w:rPr>
          <w:rFonts w:hint="eastAsia"/>
        </w:rPr>
        <w:t>5-4</w:t>
      </w:r>
    </w:p>
    <w:p w:rsidR="004C4EB6" w:rsidRDefault="0046757D">
      <w:pPr>
        <w:pStyle w:val="a0"/>
        <w:ind w:firstLine="480"/>
      </w:pPr>
      <w:proofErr w:type="gramStart"/>
      <w:r>
        <w:rPr>
          <w:rFonts w:hint="eastAsia"/>
        </w:rPr>
        <w:t>点击图</w:t>
      </w:r>
      <w:proofErr w:type="gramEnd"/>
      <w:r w:rsidR="008347A8">
        <w:rPr>
          <w:rFonts w:hint="eastAsia"/>
        </w:rPr>
        <w:t>5</w:t>
      </w:r>
      <w:r w:rsidR="00382434">
        <w:rPr>
          <w:rFonts w:hint="eastAsia"/>
        </w:rPr>
        <w:t>-3</w:t>
      </w:r>
      <w:r>
        <w:rPr>
          <w:rFonts w:hint="eastAsia"/>
        </w:rPr>
        <w:t>的“更多”按钮进入图</w:t>
      </w:r>
      <w:r w:rsidR="00382434">
        <w:rPr>
          <w:rFonts w:hint="eastAsia"/>
        </w:rPr>
        <w:t>5-4</w:t>
      </w:r>
    </w:p>
    <w:p w:rsidR="004C4EB6" w:rsidRDefault="0046757D">
      <w:pPr>
        <w:pStyle w:val="a0"/>
        <w:ind w:firstLine="480"/>
      </w:pPr>
      <w:r>
        <w:rPr>
          <w:rFonts w:hint="eastAsia"/>
        </w:rPr>
        <w:t>该界面显示面向当前交易商的公告信息，可以根据时间和公告标题进行条件查询。</w:t>
      </w:r>
    </w:p>
    <w:p w:rsidR="004C4EB6" w:rsidRDefault="0046757D">
      <w:pPr>
        <w:pStyle w:val="a0"/>
        <w:ind w:firstLine="480"/>
      </w:pPr>
      <w:r>
        <w:rPr>
          <w:rFonts w:hint="eastAsia"/>
        </w:rPr>
        <w:t>点击“详情”可查看公告详情。</w:t>
      </w:r>
    </w:p>
    <w:p w:rsidR="004C4EB6" w:rsidRDefault="00D7669E">
      <w:pPr>
        <w:pStyle w:val="3"/>
      </w:pPr>
      <w:bookmarkStart w:id="138" w:name="_Toc430080675"/>
      <w:r>
        <w:rPr>
          <w:rFonts w:hint="eastAsia"/>
        </w:rPr>
        <w:lastRenderedPageBreak/>
        <w:t>5.1.4</w:t>
      </w:r>
      <w:r>
        <w:rPr>
          <w:rFonts w:hint="eastAsia"/>
        </w:rPr>
        <w:t>快捷通道</w:t>
      </w:r>
      <w:bookmarkEnd w:id="138"/>
    </w:p>
    <w:p w:rsidR="004C4EB6" w:rsidRDefault="00BE428A">
      <w:pPr>
        <w:pStyle w:val="a0"/>
        <w:ind w:firstLineChars="0" w:firstLine="0"/>
      </w:pPr>
      <w:r>
        <w:rPr>
          <w:noProof/>
        </w:rPr>
        <w:drawing>
          <wp:inline distT="0" distB="0" distL="0" distR="0">
            <wp:extent cx="5274310" cy="1406606"/>
            <wp:effectExtent l="19050" t="0" r="2540" b="0"/>
            <wp:docPr id="224"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cstate="print"/>
                    <a:srcRect/>
                    <a:stretch>
                      <a:fillRect/>
                    </a:stretch>
                  </pic:blipFill>
                  <pic:spPr bwMode="auto">
                    <a:xfrm>
                      <a:off x="0" y="0"/>
                      <a:ext cx="5274310" cy="1406606"/>
                    </a:xfrm>
                    <a:prstGeom prst="rect">
                      <a:avLst/>
                    </a:prstGeom>
                    <a:noFill/>
                    <a:ln w="9525">
                      <a:noFill/>
                      <a:miter lim="800000"/>
                      <a:headEnd/>
                      <a:tailEnd/>
                    </a:ln>
                  </pic:spPr>
                </pic:pic>
              </a:graphicData>
            </a:graphic>
          </wp:inline>
        </w:drawing>
      </w:r>
    </w:p>
    <w:p w:rsidR="004C4EB6" w:rsidRDefault="0046757D">
      <w:pPr>
        <w:pStyle w:val="a0"/>
        <w:ind w:firstLineChars="0" w:firstLine="0"/>
        <w:jc w:val="center"/>
      </w:pPr>
      <w:r>
        <w:rPr>
          <w:rFonts w:hint="eastAsia"/>
        </w:rPr>
        <w:t>图</w:t>
      </w:r>
      <w:r w:rsidR="00382434">
        <w:rPr>
          <w:rFonts w:hint="eastAsia"/>
        </w:rPr>
        <w:t>5-</w:t>
      </w:r>
      <w:r w:rsidR="008347A8">
        <w:rPr>
          <w:rFonts w:hint="eastAsia"/>
        </w:rPr>
        <w:t>5</w:t>
      </w:r>
    </w:p>
    <w:p w:rsidR="004C4EB6" w:rsidRDefault="0046757D">
      <w:pPr>
        <w:pStyle w:val="a0"/>
        <w:ind w:firstLineChars="0" w:firstLine="0"/>
      </w:pPr>
      <w:r>
        <w:rPr>
          <w:rFonts w:hint="eastAsia"/>
        </w:rPr>
        <w:t xml:space="preserve">   </w:t>
      </w:r>
      <w:r>
        <w:rPr>
          <w:rFonts w:hint="eastAsia"/>
        </w:rPr>
        <w:t>该界面显示系统的快捷功能菜单。</w:t>
      </w:r>
    </w:p>
    <w:p w:rsidR="004C4EB6" w:rsidRDefault="00D7669E">
      <w:pPr>
        <w:pStyle w:val="3"/>
      </w:pPr>
      <w:bookmarkStart w:id="139" w:name="_Toc430080676"/>
      <w:r>
        <w:rPr>
          <w:rFonts w:hint="eastAsia"/>
        </w:rPr>
        <w:t>5.1.5</w:t>
      </w:r>
      <w:r>
        <w:rPr>
          <w:rFonts w:hint="eastAsia"/>
        </w:rPr>
        <w:t>我的收藏</w:t>
      </w:r>
      <w:bookmarkEnd w:id="139"/>
    </w:p>
    <w:p w:rsidR="004C4EB6" w:rsidRDefault="00D65197">
      <w:pPr>
        <w:pStyle w:val="a0"/>
        <w:ind w:firstLineChars="0" w:firstLine="0"/>
      </w:pPr>
      <w:r>
        <w:rPr>
          <w:noProof/>
        </w:rPr>
        <w:drawing>
          <wp:inline distT="0" distB="0" distL="0" distR="0">
            <wp:extent cx="5271770" cy="1487170"/>
            <wp:effectExtent l="19050" t="0" r="5080" b="0"/>
            <wp:docPr id="11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74" cstate="print"/>
                    <a:srcRect/>
                    <a:stretch>
                      <a:fillRect/>
                    </a:stretch>
                  </pic:blipFill>
                  <pic:spPr bwMode="auto">
                    <a:xfrm>
                      <a:off x="0" y="0"/>
                      <a:ext cx="5271770" cy="1487170"/>
                    </a:xfrm>
                    <a:prstGeom prst="rect">
                      <a:avLst/>
                    </a:prstGeom>
                    <a:noFill/>
                    <a:ln w="9525">
                      <a:noFill/>
                      <a:miter lim="800000"/>
                      <a:headEnd/>
                      <a:tailEnd/>
                    </a:ln>
                  </pic:spPr>
                </pic:pic>
              </a:graphicData>
            </a:graphic>
          </wp:inline>
        </w:drawing>
      </w:r>
    </w:p>
    <w:p w:rsidR="004C4EB6" w:rsidRDefault="0046757D">
      <w:pPr>
        <w:pStyle w:val="a0"/>
        <w:ind w:firstLineChars="0" w:firstLine="0"/>
        <w:jc w:val="center"/>
      </w:pPr>
      <w:r>
        <w:rPr>
          <w:rFonts w:hint="eastAsia"/>
        </w:rPr>
        <w:t>图</w:t>
      </w:r>
      <w:r w:rsidR="00382434">
        <w:rPr>
          <w:rFonts w:hint="eastAsia"/>
        </w:rPr>
        <w:t>5-</w:t>
      </w:r>
      <w:r w:rsidR="008347A8">
        <w:rPr>
          <w:rFonts w:hint="eastAsia"/>
        </w:rPr>
        <w:t>6</w:t>
      </w:r>
    </w:p>
    <w:p w:rsidR="004C4EB6" w:rsidRDefault="0046757D">
      <w:pPr>
        <w:pStyle w:val="a0"/>
        <w:ind w:firstLineChars="0" w:firstLine="0"/>
      </w:pPr>
      <w:r>
        <w:rPr>
          <w:rFonts w:hint="eastAsia"/>
        </w:rPr>
        <w:t>该界面显示交易商收藏的功能菜单。</w:t>
      </w:r>
    </w:p>
    <w:p w:rsidR="004C4EB6" w:rsidRDefault="00D7669E">
      <w:pPr>
        <w:pStyle w:val="3"/>
      </w:pPr>
      <w:bookmarkStart w:id="140" w:name="_Toc430080677"/>
      <w:r>
        <w:rPr>
          <w:rFonts w:hint="eastAsia"/>
        </w:rPr>
        <w:lastRenderedPageBreak/>
        <w:t>5.1.6</w:t>
      </w:r>
      <w:r>
        <w:rPr>
          <w:rFonts w:hint="eastAsia"/>
        </w:rPr>
        <w:t>功能地图</w:t>
      </w:r>
      <w:bookmarkEnd w:id="140"/>
    </w:p>
    <w:p w:rsidR="004C4EB6" w:rsidRDefault="00BE428A">
      <w:pPr>
        <w:pStyle w:val="a0"/>
        <w:ind w:firstLineChars="0" w:firstLine="0"/>
      </w:pPr>
      <w:r>
        <w:rPr>
          <w:noProof/>
        </w:rPr>
        <w:drawing>
          <wp:inline distT="0" distB="0" distL="0" distR="0">
            <wp:extent cx="5274310" cy="4167109"/>
            <wp:effectExtent l="19050" t="0" r="2540" b="0"/>
            <wp:docPr id="22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5" cstate="print"/>
                    <a:srcRect/>
                    <a:stretch>
                      <a:fillRect/>
                    </a:stretch>
                  </pic:blipFill>
                  <pic:spPr bwMode="auto">
                    <a:xfrm>
                      <a:off x="0" y="0"/>
                      <a:ext cx="5274310" cy="4167109"/>
                    </a:xfrm>
                    <a:prstGeom prst="rect">
                      <a:avLst/>
                    </a:prstGeom>
                    <a:noFill/>
                    <a:ln w="9525">
                      <a:noFill/>
                      <a:miter lim="800000"/>
                      <a:headEnd/>
                      <a:tailEnd/>
                    </a:ln>
                  </pic:spPr>
                </pic:pic>
              </a:graphicData>
            </a:graphic>
          </wp:inline>
        </w:drawing>
      </w:r>
    </w:p>
    <w:p w:rsidR="004C4EB6" w:rsidRDefault="0046757D">
      <w:pPr>
        <w:pStyle w:val="a0"/>
        <w:ind w:firstLineChars="0" w:firstLine="0"/>
        <w:jc w:val="center"/>
      </w:pPr>
      <w:r>
        <w:rPr>
          <w:rFonts w:hint="eastAsia"/>
        </w:rPr>
        <w:t>图</w:t>
      </w:r>
      <w:r w:rsidR="00382434">
        <w:rPr>
          <w:rFonts w:hint="eastAsia"/>
        </w:rPr>
        <w:t>5-</w:t>
      </w:r>
      <w:r w:rsidR="008347A8">
        <w:rPr>
          <w:rFonts w:hint="eastAsia"/>
        </w:rPr>
        <w:t>7</w:t>
      </w:r>
    </w:p>
    <w:p w:rsidR="004C4EB6" w:rsidRDefault="0046757D">
      <w:pPr>
        <w:pStyle w:val="a0"/>
        <w:ind w:firstLineChars="0" w:firstLine="0"/>
      </w:pPr>
      <w:r>
        <w:rPr>
          <w:rFonts w:hint="eastAsia"/>
        </w:rPr>
        <w:t>该界面显示所有能收藏的功能菜单，选中想要收藏的功能菜单，点击“收藏”按钮就可把选中的功能菜单添加到我的收藏列表下。</w:t>
      </w:r>
    </w:p>
    <w:p w:rsidR="004C4EB6" w:rsidRDefault="00BE428A">
      <w:pPr>
        <w:pStyle w:val="a0"/>
        <w:ind w:firstLineChars="0" w:firstLine="0"/>
      </w:pPr>
      <w:r>
        <w:rPr>
          <w:noProof/>
        </w:rPr>
        <w:lastRenderedPageBreak/>
        <w:drawing>
          <wp:inline distT="0" distB="0" distL="0" distR="0">
            <wp:extent cx="5274310" cy="4076075"/>
            <wp:effectExtent l="19050" t="0" r="2540" b="0"/>
            <wp:docPr id="226"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6" cstate="print"/>
                    <a:srcRect/>
                    <a:stretch>
                      <a:fillRect/>
                    </a:stretch>
                  </pic:blipFill>
                  <pic:spPr bwMode="auto">
                    <a:xfrm>
                      <a:off x="0" y="0"/>
                      <a:ext cx="5274310" cy="4076075"/>
                    </a:xfrm>
                    <a:prstGeom prst="rect">
                      <a:avLst/>
                    </a:prstGeom>
                    <a:noFill/>
                    <a:ln w="9525">
                      <a:noFill/>
                      <a:miter lim="800000"/>
                      <a:headEnd/>
                      <a:tailEnd/>
                    </a:ln>
                  </pic:spPr>
                </pic:pic>
              </a:graphicData>
            </a:graphic>
          </wp:inline>
        </w:drawing>
      </w:r>
    </w:p>
    <w:p w:rsidR="004C4EB6" w:rsidRDefault="00D65197">
      <w:pPr>
        <w:pStyle w:val="a0"/>
        <w:ind w:firstLineChars="0" w:firstLine="0"/>
      </w:pPr>
      <w:r>
        <w:rPr>
          <w:noProof/>
        </w:rPr>
        <w:drawing>
          <wp:inline distT="0" distB="0" distL="0" distR="0">
            <wp:extent cx="5255895" cy="540385"/>
            <wp:effectExtent l="19050" t="0" r="1905" b="0"/>
            <wp:docPr id="113"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pic:cNvPicPr>
                      <a:picLocks noChangeAspect="1" noChangeArrowheads="1"/>
                    </pic:cNvPicPr>
                  </pic:nvPicPr>
                  <pic:blipFill>
                    <a:blip r:embed="rId77" cstate="print"/>
                    <a:srcRect/>
                    <a:stretch>
                      <a:fillRect/>
                    </a:stretch>
                  </pic:blipFill>
                  <pic:spPr bwMode="auto">
                    <a:xfrm>
                      <a:off x="0" y="0"/>
                      <a:ext cx="5255895" cy="540385"/>
                    </a:xfrm>
                    <a:prstGeom prst="rect">
                      <a:avLst/>
                    </a:prstGeom>
                    <a:noFill/>
                    <a:ln w="9525">
                      <a:noFill/>
                      <a:miter lim="800000"/>
                      <a:headEnd/>
                      <a:tailEnd/>
                    </a:ln>
                  </pic:spPr>
                </pic:pic>
              </a:graphicData>
            </a:graphic>
          </wp:inline>
        </w:drawing>
      </w:r>
    </w:p>
    <w:p w:rsidR="004C4EB6" w:rsidRDefault="0046757D">
      <w:pPr>
        <w:pStyle w:val="a0"/>
        <w:ind w:firstLineChars="0" w:firstLine="0"/>
        <w:jc w:val="center"/>
      </w:pPr>
      <w:r>
        <w:rPr>
          <w:rFonts w:hint="eastAsia"/>
        </w:rPr>
        <w:t>图</w:t>
      </w:r>
      <w:r w:rsidR="00382434">
        <w:rPr>
          <w:rFonts w:hint="eastAsia"/>
        </w:rPr>
        <w:t>5-</w:t>
      </w:r>
      <w:r w:rsidR="008347A8">
        <w:rPr>
          <w:rFonts w:hint="eastAsia"/>
        </w:rPr>
        <w:t>8</w:t>
      </w:r>
    </w:p>
    <w:p w:rsidR="004C4EB6" w:rsidRDefault="004C4EB6"/>
    <w:p w:rsidR="004C4EB6" w:rsidRDefault="004C4EB6">
      <w:pPr>
        <w:pStyle w:val="21"/>
        <w:ind w:left="480" w:firstLine="480"/>
      </w:pPr>
    </w:p>
    <w:p w:rsidR="004C4EB6" w:rsidRDefault="008D5D40">
      <w:pPr>
        <w:pStyle w:val="2"/>
        <w:ind w:firstLine="450"/>
      </w:pPr>
      <w:r>
        <w:rPr>
          <w:rFonts w:hint="eastAsia"/>
        </w:rPr>
        <w:t xml:space="preserve"> </w:t>
      </w:r>
      <w:bookmarkStart w:id="141" w:name="_Toc430080678"/>
      <w:r>
        <w:rPr>
          <w:rFonts w:hint="eastAsia"/>
        </w:rPr>
        <w:t>5.2</w:t>
      </w:r>
      <w:r>
        <w:rPr>
          <w:rFonts w:hint="eastAsia"/>
        </w:rPr>
        <w:t>资金管理</w:t>
      </w:r>
      <w:bookmarkEnd w:id="141"/>
    </w:p>
    <w:p w:rsidR="004C4EB6" w:rsidRDefault="0046757D">
      <w:pPr>
        <w:jc w:val="left"/>
        <w:rPr>
          <w:rFonts w:ascii="宋体" w:hAnsi="宋体"/>
          <w:szCs w:val="24"/>
        </w:rPr>
      </w:pPr>
      <w:r>
        <w:rPr>
          <w:rFonts w:ascii="宋体" w:hAnsi="宋体" w:hint="eastAsia"/>
          <w:szCs w:val="24"/>
        </w:rPr>
        <w:t>登录客户端点击【综合业务】，再点击页面上方的“资金管理”按钮即可进入资金管理页面。如下图：</w:t>
      </w:r>
    </w:p>
    <w:p w:rsidR="004C4EB6" w:rsidRDefault="0070073A">
      <w:pPr>
        <w:pStyle w:val="a0"/>
        <w:ind w:firstLineChars="0" w:firstLine="0"/>
      </w:pPr>
      <w:r>
        <w:rPr>
          <w:noProof/>
        </w:rPr>
        <w:drawing>
          <wp:inline distT="0" distB="0" distL="0" distR="0">
            <wp:extent cx="5274310" cy="1470523"/>
            <wp:effectExtent l="19050" t="0" r="2540" b="0"/>
            <wp:docPr id="227"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8" cstate="print"/>
                    <a:srcRect/>
                    <a:stretch>
                      <a:fillRect/>
                    </a:stretch>
                  </pic:blipFill>
                  <pic:spPr bwMode="auto">
                    <a:xfrm>
                      <a:off x="0" y="0"/>
                      <a:ext cx="5274310" cy="1470523"/>
                    </a:xfrm>
                    <a:prstGeom prst="rect">
                      <a:avLst/>
                    </a:prstGeom>
                    <a:noFill/>
                    <a:ln w="9525">
                      <a:noFill/>
                      <a:miter lim="800000"/>
                      <a:headEnd/>
                      <a:tailEnd/>
                    </a:ln>
                  </pic:spPr>
                </pic:pic>
              </a:graphicData>
            </a:graphic>
          </wp:inline>
        </w:drawing>
      </w:r>
    </w:p>
    <w:p w:rsidR="004C4EB6" w:rsidRDefault="00C948C7">
      <w:pPr>
        <w:pStyle w:val="3"/>
      </w:pPr>
      <w:bookmarkStart w:id="142" w:name="_Toc430080679"/>
      <w:r>
        <w:rPr>
          <w:rFonts w:hint="eastAsia"/>
        </w:rPr>
        <w:lastRenderedPageBreak/>
        <w:t>5.2.1</w:t>
      </w:r>
      <w:r>
        <w:rPr>
          <w:rFonts w:hint="eastAsia"/>
        </w:rPr>
        <w:t>发售资金查询</w:t>
      </w:r>
      <w:bookmarkEnd w:id="142"/>
    </w:p>
    <w:p w:rsidR="004C4EB6" w:rsidRDefault="0046757D">
      <w:pPr>
        <w:ind w:firstLine="480"/>
        <w:rPr>
          <w:szCs w:val="24"/>
        </w:rPr>
      </w:pPr>
      <w:r>
        <w:rPr>
          <w:rFonts w:hint="eastAsia"/>
          <w:szCs w:val="24"/>
        </w:rPr>
        <w:t>查询</w:t>
      </w:r>
      <w:r w:rsidR="00382434">
        <w:rPr>
          <w:rFonts w:hint="eastAsia"/>
          <w:szCs w:val="24"/>
        </w:rPr>
        <w:t>发售</w:t>
      </w:r>
      <w:r>
        <w:rPr>
          <w:rFonts w:hint="eastAsia"/>
          <w:szCs w:val="24"/>
        </w:rPr>
        <w:t>情况。</w:t>
      </w:r>
    </w:p>
    <w:p w:rsidR="004C4EB6" w:rsidRDefault="004C4EB6"/>
    <w:p w:rsidR="004C4EB6" w:rsidRDefault="00382434">
      <w:pPr>
        <w:pStyle w:val="4"/>
        <w:ind w:firstLine="562"/>
      </w:pPr>
      <w:r>
        <w:rPr>
          <w:rFonts w:hint="eastAsia"/>
        </w:rPr>
        <w:t>1.</w:t>
      </w:r>
      <w:r>
        <w:rPr>
          <w:rFonts w:hint="eastAsia"/>
        </w:rPr>
        <w:t>交易商总账单</w:t>
      </w:r>
    </w:p>
    <w:p w:rsidR="004C4EB6" w:rsidRDefault="0046757D">
      <w:pPr>
        <w:autoSpaceDE w:val="0"/>
        <w:autoSpaceDN w:val="0"/>
        <w:adjustRightInd w:val="0"/>
        <w:jc w:val="left"/>
        <w:rPr>
          <w:szCs w:val="24"/>
        </w:rPr>
      </w:pPr>
      <w:r>
        <w:rPr>
          <w:rFonts w:hint="eastAsia"/>
          <w:szCs w:val="24"/>
        </w:rPr>
        <w:t>显示该交易商的资金信息。</w:t>
      </w:r>
    </w:p>
    <w:p w:rsidR="004C4EB6" w:rsidRDefault="0046757D">
      <w:pPr>
        <w:autoSpaceDE w:val="0"/>
        <w:autoSpaceDN w:val="0"/>
        <w:adjustRightInd w:val="0"/>
        <w:jc w:val="center"/>
        <w:rPr>
          <w:szCs w:val="24"/>
        </w:rPr>
      </w:pPr>
      <w:r>
        <w:rPr>
          <w:rFonts w:hint="eastAsia"/>
          <w:szCs w:val="24"/>
        </w:rPr>
        <w:t>图</w:t>
      </w:r>
      <w:r w:rsidR="00382434">
        <w:rPr>
          <w:rFonts w:hint="eastAsia"/>
          <w:szCs w:val="24"/>
        </w:rPr>
        <w:t>5-</w:t>
      </w:r>
      <w:r w:rsidR="008347A8">
        <w:rPr>
          <w:rFonts w:hint="eastAsia"/>
          <w:szCs w:val="24"/>
        </w:rPr>
        <w:t>9</w:t>
      </w:r>
    </w:p>
    <w:p w:rsidR="004C4EB6" w:rsidRDefault="0004007E">
      <w:pPr>
        <w:pStyle w:val="a0"/>
        <w:ind w:firstLineChars="0" w:firstLine="0"/>
      </w:pPr>
      <w:r>
        <w:rPr>
          <w:noProof/>
        </w:rPr>
        <w:drawing>
          <wp:inline distT="0" distB="0" distL="0" distR="0">
            <wp:extent cx="5274310" cy="1242654"/>
            <wp:effectExtent l="19050" t="0" r="2540" b="0"/>
            <wp:docPr id="253"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79" cstate="print"/>
                    <a:srcRect/>
                    <a:stretch>
                      <a:fillRect/>
                    </a:stretch>
                  </pic:blipFill>
                  <pic:spPr bwMode="auto">
                    <a:xfrm>
                      <a:off x="0" y="0"/>
                      <a:ext cx="5274310" cy="1242654"/>
                    </a:xfrm>
                    <a:prstGeom prst="rect">
                      <a:avLst/>
                    </a:prstGeom>
                    <a:noFill/>
                    <a:ln w="9525">
                      <a:noFill/>
                      <a:miter lim="800000"/>
                      <a:headEnd/>
                      <a:tailEnd/>
                    </a:ln>
                  </pic:spPr>
                </pic:pic>
              </a:graphicData>
            </a:graphic>
          </wp:inline>
        </w:drawing>
      </w:r>
    </w:p>
    <w:p w:rsidR="004C4EB6" w:rsidRDefault="004C4EB6">
      <w:pPr>
        <w:pStyle w:val="a0"/>
        <w:ind w:firstLineChars="0" w:firstLine="0"/>
      </w:pPr>
    </w:p>
    <w:p w:rsidR="004C4EB6" w:rsidRPr="0004007E" w:rsidRDefault="0046757D" w:rsidP="0004007E">
      <w:pPr>
        <w:pStyle w:val="4"/>
        <w:numPr>
          <w:ilvl w:val="0"/>
          <w:numId w:val="4"/>
        </w:numPr>
        <w:ind w:firstLineChars="0"/>
      </w:pPr>
      <w:r>
        <w:rPr>
          <w:rFonts w:hint="eastAsia"/>
        </w:rPr>
        <w:t>交易</w:t>
      </w:r>
      <w:r w:rsidR="0004007E">
        <w:rPr>
          <w:rFonts w:hint="eastAsia"/>
        </w:rPr>
        <w:t>商总账单合计</w:t>
      </w:r>
    </w:p>
    <w:p w:rsidR="004C4EB6" w:rsidRDefault="0004007E">
      <w:pPr>
        <w:pStyle w:val="a0"/>
        <w:ind w:firstLineChars="0" w:firstLine="0"/>
      </w:pPr>
      <w:r>
        <w:rPr>
          <w:noProof/>
        </w:rPr>
        <w:drawing>
          <wp:inline distT="0" distB="0" distL="0" distR="0">
            <wp:extent cx="5274310" cy="3176886"/>
            <wp:effectExtent l="19050" t="0" r="2540" b="0"/>
            <wp:docPr id="254"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80" cstate="print"/>
                    <a:srcRect/>
                    <a:stretch>
                      <a:fillRect/>
                    </a:stretch>
                  </pic:blipFill>
                  <pic:spPr bwMode="auto">
                    <a:xfrm>
                      <a:off x="0" y="0"/>
                      <a:ext cx="5274310" cy="3176886"/>
                    </a:xfrm>
                    <a:prstGeom prst="rect">
                      <a:avLst/>
                    </a:prstGeom>
                    <a:noFill/>
                    <a:ln w="9525">
                      <a:noFill/>
                      <a:miter lim="800000"/>
                      <a:headEnd/>
                      <a:tailEnd/>
                    </a:ln>
                  </pic:spPr>
                </pic:pic>
              </a:graphicData>
            </a:graphic>
          </wp:inline>
        </w:drawing>
      </w:r>
    </w:p>
    <w:p w:rsidR="004C4EB6" w:rsidRDefault="00E26961" w:rsidP="00E26961">
      <w:pPr>
        <w:pStyle w:val="3"/>
      </w:pPr>
      <w:bookmarkStart w:id="143" w:name="_Toc430080680"/>
      <w:r>
        <w:rPr>
          <w:rFonts w:hint="eastAsia"/>
        </w:rPr>
        <w:lastRenderedPageBreak/>
        <w:t>5.2.2</w:t>
      </w:r>
      <w:r>
        <w:rPr>
          <w:rFonts w:hint="eastAsia"/>
        </w:rPr>
        <w:t>现货电子资金查询</w:t>
      </w:r>
      <w:bookmarkEnd w:id="143"/>
    </w:p>
    <w:p w:rsidR="004C4EB6" w:rsidRDefault="00E26961">
      <w:pPr>
        <w:rPr>
          <w:rFonts w:ascii="宋体" w:hAnsi="宋体"/>
          <w:szCs w:val="24"/>
        </w:rPr>
      </w:pPr>
      <w:r>
        <w:rPr>
          <w:rFonts w:ascii="宋体" w:hAnsi="宋体" w:hint="eastAsia"/>
          <w:szCs w:val="24"/>
        </w:rPr>
        <w:t>查询交易商现货电子部分的资金情况</w:t>
      </w:r>
    </w:p>
    <w:p w:rsidR="004C4EB6" w:rsidRDefault="0046757D">
      <w:pPr>
        <w:rPr>
          <w:szCs w:val="24"/>
        </w:rPr>
      </w:pPr>
      <w:r>
        <w:rPr>
          <w:rFonts w:hint="eastAsia"/>
          <w:szCs w:val="24"/>
        </w:rPr>
        <w:t>如图</w:t>
      </w:r>
      <w:r w:rsidR="00382434">
        <w:rPr>
          <w:rFonts w:hint="eastAsia"/>
          <w:szCs w:val="24"/>
        </w:rPr>
        <w:t>5-1</w:t>
      </w:r>
      <w:r w:rsidR="008347A8">
        <w:rPr>
          <w:rFonts w:hint="eastAsia"/>
          <w:szCs w:val="24"/>
        </w:rPr>
        <w:t>0</w:t>
      </w:r>
    </w:p>
    <w:p w:rsidR="004C4EB6" w:rsidRDefault="0046757D">
      <w:pPr>
        <w:jc w:val="center"/>
        <w:rPr>
          <w:szCs w:val="24"/>
        </w:rPr>
      </w:pPr>
      <w:r>
        <w:rPr>
          <w:rFonts w:hint="eastAsia"/>
          <w:szCs w:val="24"/>
        </w:rPr>
        <w:t>图</w:t>
      </w:r>
      <w:r w:rsidR="00382434">
        <w:rPr>
          <w:rFonts w:hint="eastAsia"/>
          <w:szCs w:val="24"/>
        </w:rPr>
        <w:t>5-1</w:t>
      </w:r>
      <w:r w:rsidR="008347A8">
        <w:rPr>
          <w:rFonts w:hint="eastAsia"/>
          <w:szCs w:val="24"/>
        </w:rPr>
        <w:t>0</w:t>
      </w:r>
    </w:p>
    <w:p w:rsidR="004C4EB6" w:rsidRDefault="00E26961">
      <w:pPr>
        <w:pStyle w:val="a0"/>
        <w:ind w:firstLineChars="0" w:firstLine="0"/>
      </w:pPr>
      <w:r>
        <w:rPr>
          <w:noProof/>
        </w:rPr>
        <w:drawing>
          <wp:inline distT="0" distB="0" distL="0" distR="0">
            <wp:extent cx="5274310" cy="1658111"/>
            <wp:effectExtent l="19050" t="0" r="2540" b="0"/>
            <wp:docPr id="255"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81" cstate="print"/>
                    <a:srcRect/>
                    <a:stretch>
                      <a:fillRect/>
                    </a:stretch>
                  </pic:blipFill>
                  <pic:spPr bwMode="auto">
                    <a:xfrm>
                      <a:off x="0" y="0"/>
                      <a:ext cx="5274310" cy="1658111"/>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 xml:space="preserve">                       </w:t>
      </w:r>
    </w:p>
    <w:p w:rsidR="004C4EB6" w:rsidRDefault="002D2EBB" w:rsidP="002D2EBB">
      <w:pPr>
        <w:pStyle w:val="3"/>
      </w:pPr>
      <w:bookmarkStart w:id="144" w:name="_Toc20314"/>
      <w:bookmarkStart w:id="145" w:name="_Toc393886809"/>
      <w:bookmarkStart w:id="146" w:name="_Toc430080681"/>
      <w:r>
        <w:rPr>
          <w:rFonts w:hint="eastAsia"/>
        </w:rPr>
        <w:t>5.2.3</w:t>
      </w:r>
      <w:r>
        <w:rPr>
          <w:rFonts w:hint="eastAsia"/>
        </w:rPr>
        <w:t>银行业务</w:t>
      </w:r>
      <w:bookmarkEnd w:id="144"/>
      <w:bookmarkEnd w:id="145"/>
      <w:bookmarkEnd w:id="146"/>
    </w:p>
    <w:p w:rsidR="002D2EBB" w:rsidRDefault="002D2EBB" w:rsidP="002D2EBB">
      <w:pPr>
        <w:pStyle w:val="4"/>
        <w:ind w:firstLine="562"/>
      </w:pPr>
      <w:r>
        <w:rPr>
          <w:rFonts w:hint="eastAsia"/>
        </w:rPr>
        <w:t>1.</w:t>
      </w:r>
      <w:r w:rsidR="0071186B">
        <w:rPr>
          <w:rFonts w:hint="eastAsia"/>
        </w:rPr>
        <w:t>出入金</w:t>
      </w:r>
    </w:p>
    <w:p w:rsidR="0071186B" w:rsidRDefault="0071186B" w:rsidP="0071186B">
      <w:r>
        <w:rPr>
          <w:rFonts w:hint="eastAsia"/>
        </w:rPr>
        <w:t>可以给交易商发售系统和电子现货进行入金操作，当日入</w:t>
      </w:r>
      <w:proofErr w:type="gramStart"/>
      <w:r>
        <w:rPr>
          <w:rFonts w:hint="eastAsia"/>
        </w:rPr>
        <w:t>金不可</w:t>
      </w:r>
      <w:proofErr w:type="gramEnd"/>
      <w:r>
        <w:rPr>
          <w:rFonts w:hint="eastAsia"/>
        </w:rPr>
        <w:t>出</w:t>
      </w:r>
    </w:p>
    <w:p w:rsidR="0071186B" w:rsidRDefault="0071186B" w:rsidP="0071186B">
      <w:pPr>
        <w:pStyle w:val="a0"/>
        <w:ind w:firstLine="480"/>
      </w:pPr>
      <w:r>
        <w:rPr>
          <w:noProof/>
        </w:rPr>
        <w:drawing>
          <wp:inline distT="0" distB="0" distL="0" distR="0">
            <wp:extent cx="5274310" cy="2172908"/>
            <wp:effectExtent l="19050" t="0" r="2540" b="0"/>
            <wp:docPr id="256"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82" cstate="print"/>
                    <a:srcRect/>
                    <a:stretch>
                      <a:fillRect/>
                    </a:stretch>
                  </pic:blipFill>
                  <pic:spPr bwMode="auto">
                    <a:xfrm>
                      <a:off x="0" y="0"/>
                      <a:ext cx="5274310" cy="2172908"/>
                    </a:xfrm>
                    <a:prstGeom prst="rect">
                      <a:avLst/>
                    </a:prstGeom>
                    <a:noFill/>
                    <a:ln w="9525">
                      <a:noFill/>
                      <a:miter lim="800000"/>
                      <a:headEnd/>
                      <a:tailEnd/>
                    </a:ln>
                  </pic:spPr>
                </pic:pic>
              </a:graphicData>
            </a:graphic>
          </wp:inline>
        </w:drawing>
      </w:r>
    </w:p>
    <w:p w:rsidR="0071186B" w:rsidRDefault="0071186B" w:rsidP="0071186B">
      <w:pPr>
        <w:jc w:val="center"/>
        <w:rPr>
          <w:szCs w:val="24"/>
        </w:rPr>
      </w:pPr>
      <w:r>
        <w:rPr>
          <w:rFonts w:hint="eastAsia"/>
          <w:szCs w:val="24"/>
        </w:rPr>
        <w:t>图</w:t>
      </w:r>
      <w:r>
        <w:rPr>
          <w:rFonts w:hint="eastAsia"/>
          <w:szCs w:val="24"/>
        </w:rPr>
        <w:t>5-1</w:t>
      </w:r>
      <w:r w:rsidR="008347A8">
        <w:rPr>
          <w:rFonts w:hint="eastAsia"/>
          <w:szCs w:val="24"/>
        </w:rPr>
        <w:t>0</w:t>
      </w:r>
    </w:p>
    <w:p w:rsidR="0071186B" w:rsidRDefault="0071186B" w:rsidP="0071186B">
      <w:pPr>
        <w:pStyle w:val="4"/>
        <w:ind w:left="824" w:firstLineChars="0" w:firstLine="0"/>
      </w:pPr>
      <w:r>
        <w:rPr>
          <w:rFonts w:hint="eastAsia"/>
        </w:rPr>
        <w:t>2.</w:t>
      </w:r>
      <w:r>
        <w:rPr>
          <w:rFonts w:hint="eastAsia"/>
        </w:rPr>
        <w:t>余额查询</w:t>
      </w:r>
    </w:p>
    <w:p w:rsidR="0071186B" w:rsidRDefault="0071186B" w:rsidP="0071186B">
      <w:pPr>
        <w:pStyle w:val="ad"/>
        <w:ind w:left="824" w:firstLineChars="0" w:firstLine="0"/>
      </w:pPr>
      <w:r>
        <w:rPr>
          <w:rFonts w:hint="eastAsia"/>
        </w:rPr>
        <w:t>查询交易</w:t>
      </w:r>
      <w:proofErr w:type="gramStart"/>
      <w:r>
        <w:rPr>
          <w:rFonts w:hint="eastAsia"/>
        </w:rPr>
        <w:t>商系统</w:t>
      </w:r>
      <w:proofErr w:type="gramEnd"/>
      <w:r>
        <w:rPr>
          <w:rFonts w:hint="eastAsia"/>
        </w:rPr>
        <w:t>资金</w:t>
      </w:r>
    </w:p>
    <w:p w:rsidR="0071186B" w:rsidRDefault="0071186B" w:rsidP="0071186B">
      <w:pPr>
        <w:pStyle w:val="ad"/>
        <w:ind w:left="824" w:firstLineChars="0" w:firstLine="0"/>
      </w:pPr>
      <w:r>
        <w:rPr>
          <w:rFonts w:hint="eastAsia"/>
          <w:noProof/>
        </w:rPr>
        <w:lastRenderedPageBreak/>
        <w:drawing>
          <wp:inline distT="0" distB="0" distL="0" distR="0">
            <wp:extent cx="5274310" cy="2183818"/>
            <wp:effectExtent l="19050" t="0" r="2540" b="0"/>
            <wp:docPr id="25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3" cstate="print"/>
                    <a:srcRect/>
                    <a:stretch>
                      <a:fillRect/>
                    </a:stretch>
                  </pic:blipFill>
                  <pic:spPr bwMode="auto">
                    <a:xfrm>
                      <a:off x="0" y="0"/>
                      <a:ext cx="5274310" cy="2183818"/>
                    </a:xfrm>
                    <a:prstGeom prst="rect">
                      <a:avLst/>
                    </a:prstGeom>
                    <a:noFill/>
                    <a:ln w="9525">
                      <a:noFill/>
                      <a:miter lim="800000"/>
                      <a:headEnd/>
                      <a:tailEnd/>
                    </a:ln>
                  </pic:spPr>
                </pic:pic>
              </a:graphicData>
            </a:graphic>
          </wp:inline>
        </w:drawing>
      </w:r>
    </w:p>
    <w:p w:rsidR="0071186B" w:rsidRDefault="0071186B" w:rsidP="0071186B">
      <w:pPr>
        <w:jc w:val="center"/>
        <w:rPr>
          <w:szCs w:val="24"/>
        </w:rPr>
      </w:pPr>
      <w:r>
        <w:rPr>
          <w:rFonts w:hint="eastAsia"/>
          <w:szCs w:val="24"/>
        </w:rPr>
        <w:t>图</w:t>
      </w:r>
      <w:r>
        <w:rPr>
          <w:rFonts w:hint="eastAsia"/>
          <w:szCs w:val="24"/>
        </w:rPr>
        <w:t>5-1</w:t>
      </w:r>
      <w:r w:rsidR="008347A8">
        <w:rPr>
          <w:rFonts w:hint="eastAsia"/>
          <w:szCs w:val="24"/>
        </w:rPr>
        <w:t>2</w:t>
      </w:r>
    </w:p>
    <w:p w:rsidR="0071186B" w:rsidRPr="0071186B" w:rsidRDefault="0071186B" w:rsidP="0071186B">
      <w:pPr>
        <w:pStyle w:val="a0"/>
        <w:ind w:firstLine="480"/>
      </w:pPr>
    </w:p>
    <w:p w:rsidR="0071186B" w:rsidRPr="0071186B" w:rsidRDefault="0071186B" w:rsidP="0071186B">
      <w:pPr>
        <w:pStyle w:val="ad"/>
        <w:ind w:left="824" w:firstLineChars="0" w:firstLine="0"/>
      </w:pPr>
    </w:p>
    <w:p w:rsidR="0071186B" w:rsidRDefault="0071186B" w:rsidP="0071186B">
      <w:pPr>
        <w:pStyle w:val="4"/>
        <w:numPr>
          <w:ilvl w:val="0"/>
          <w:numId w:val="4"/>
        </w:numPr>
        <w:ind w:firstLineChars="0"/>
      </w:pPr>
      <w:r>
        <w:rPr>
          <w:rFonts w:hint="eastAsia"/>
        </w:rPr>
        <w:t>资金流水</w:t>
      </w:r>
    </w:p>
    <w:p w:rsidR="0071186B" w:rsidRDefault="0071186B" w:rsidP="0071186B">
      <w:pPr>
        <w:pStyle w:val="ad"/>
        <w:ind w:left="824" w:firstLineChars="0" w:firstLine="0"/>
      </w:pPr>
      <w:r>
        <w:rPr>
          <w:rFonts w:hint="eastAsia"/>
        </w:rPr>
        <w:t>查询交易</w:t>
      </w:r>
      <w:proofErr w:type="gramStart"/>
      <w:r>
        <w:rPr>
          <w:rFonts w:hint="eastAsia"/>
        </w:rPr>
        <w:t>商资金</w:t>
      </w:r>
      <w:proofErr w:type="gramEnd"/>
      <w:r>
        <w:rPr>
          <w:rFonts w:hint="eastAsia"/>
        </w:rPr>
        <w:t>流水</w:t>
      </w:r>
    </w:p>
    <w:p w:rsidR="0071186B" w:rsidRDefault="0071186B" w:rsidP="0071186B">
      <w:pPr>
        <w:pStyle w:val="ad"/>
        <w:ind w:left="824" w:firstLineChars="0" w:firstLine="0"/>
      </w:pPr>
      <w:r>
        <w:rPr>
          <w:rFonts w:hint="eastAsia"/>
          <w:noProof/>
        </w:rPr>
        <w:drawing>
          <wp:inline distT="0" distB="0" distL="0" distR="0">
            <wp:extent cx="5274310" cy="2135754"/>
            <wp:effectExtent l="19050" t="0" r="2540" b="0"/>
            <wp:docPr id="258"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84" cstate="print"/>
                    <a:srcRect/>
                    <a:stretch>
                      <a:fillRect/>
                    </a:stretch>
                  </pic:blipFill>
                  <pic:spPr bwMode="auto">
                    <a:xfrm>
                      <a:off x="0" y="0"/>
                      <a:ext cx="5274310" cy="2135754"/>
                    </a:xfrm>
                    <a:prstGeom prst="rect">
                      <a:avLst/>
                    </a:prstGeom>
                    <a:noFill/>
                    <a:ln w="9525">
                      <a:noFill/>
                      <a:miter lim="800000"/>
                      <a:headEnd/>
                      <a:tailEnd/>
                    </a:ln>
                  </pic:spPr>
                </pic:pic>
              </a:graphicData>
            </a:graphic>
          </wp:inline>
        </w:drawing>
      </w:r>
    </w:p>
    <w:p w:rsidR="0071186B" w:rsidRDefault="0071186B" w:rsidP="0071186B">
      <w:pPr>
        <w:jc w:val="center"/>
        <w:rPr>
          <w:szCs w:val="24"/>
        </w:rPr>
      </w:pPr>
      <w:r>
        <w:rPr>
          <w:rFonts w:hint="eastAsia"/>
          <w:szCs w:val="24"/>
        </w:rPr>
        <w:t>图</w:t>
      </w:r>
      <w:r>
        <w:rPr>
          <w:rFonts w:hint="eastAsia"/>
          <w:szCs w:val="24"/>
        </w:rPr>
        <w:t>5-1</w:t>
      </w:r>
      <w:r w:rsidR="008347A8">
        <w:rPr>
          <w:rFonts w:hint="eastAsia"/>
          <w:szCs w:val="24"/>
        </w:rPr>
        <w:t>3</w:t>
      </w:r>
    </w:p>
    <w:p w:rsidR="0071186B" w:rsidRPr="0071186B" w:rsidRDefault="0071186B" w:rsidP="0071186B">
      <w:pPr>
        <w:pStyle w:val="a0"/>
        <w:ind w:firstLine="480"/>
      </w:pPr>
    </w:p>
    <w:p w:rsidR="0071186B" w:rsidRDefault="0071186B" w:rsidP="0071186B">
      <w:pPr>
        <w:pStyle w:val="4"/>
        <w:numPr>
          <w:ilvl w:val="0"/>
          <w:numId w:val="4"/>
        </w:numPr>
        <w:ind w:firstLineChars="0"/>
      </w:pPr>
      <w:r>
        <w:rPr>
          <w:rFonts w:hint="eastAsia"/>
        </w:rPr>
        <w:t>交易商信息</w:t>
      </w:r>
    </w:p>
    <w:p w:rsidR="0071186B" w:rsidRDefault="0071186B" w:rsidP="0071186B">
      <w:pPr>
        <w:pStyle w:val="ad"/>
        <w:ind w:left="824" w:firstLineChars="0" w:firstLine="0"/>
      </w:pPr>
      <w:r>
        <w:rPr>
          <w:rFonts w:hint="eastAsia"/>
        </w:rPr>
        <w:t>显示交易商信息，可以在此进行签约和解约的操作</w:t>
      </w:r>
    </w:p>
    <w:p w:rsidR="0071186B" w:rsidRDefault="0071186B" w:rsidP="0071186B">
      <w:pPr>
        <w:pStyle w:val="ad"/>
        <w:ind w:left="824" w:firstLineChars="0" w:firstLine="0"/>
      </w:pPr>
      <w:r>
        <w:rPr>
          <w:rFonts w:hint="eastAsia"/>
          <w:noProof/>
        </w:rPr>
        <w:lastRenderedPageBreak/>
        <w:drawing>
          <wp:inline distT="0" distB="0" distL="0" distR="0">
            <wp:extent cx="5274310" cy="2218371"/>
            <wp:effectExtent l="19050" t="0" r="2540" b="0"/>
            <wp:docPr id="259"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5" cstate="print"/>
                    <a:srcRect/>
                    <a:stretch>
                      <a:fillRect/>
                    </a:stretch>
                  </pic:blipFill>
                  <pic:spPr bwMode="auto">
                    <a:xfrm>
                      <a:off x="0" y="0"/>
                      <a:ext cx="5274310" cy="2218371"/>
                    </a:xfrm>
                    <a:prstGeom prst="rect">
                      <a:avLst/>
                    </a:prstGeom>
                    <a:noFill/>
                    <a:ln w="9525">
                      <a:noFill/>
                      <a:miter lim="800000"/>
                      <a:headEnd/>
                      <a:tailEnd/>
                    </a:ln>
                  </pic:spPr>
                </pic:pic>
              </a:graphicData>
            </a:graphic>
          </wp:inline>
        </w:drawing>
      </w:r>
    </w:p>
    <w:p w:rsidR="0071186B" w:rsidRDefault="0071186B" w:rsidP="0071186B">
      <w:pPr>
        <w:pStyle w:val="ad"/>
        <w:ind w:left="824" w:firstLineChars="0" w:firstLine="0"/>
      </w:pPr>
    </w:p>
    <w:p w:rsidR="0071186B" w:rsidRDefault="0071186B" w:rsidP="0071186B">
      <w:pPr>
        <w:jc w:val="center"/>
        <w:rPr>
          <w:szCs w:val="24"/>
        </w:rPr>
      </w:pPr>
      <w:r>
        <w:rPr>
          <w:rFonts w:hint="eastAsia"/>
          <w:szCs w:val="24"/>
        </w:rPr>
        <w:t>图</w:t>
      </w:r>
      <w:r>
        <w:rPr>
          <w:rFonts w:hint="eastAsia"/>
          <w:szCs w:val="24"/>
        </w:rPr>
        <w:t>5-1</w:t>
      </w:r>
      <w:r w:rsidR="008347A8">
        <w:rPr>
          <w:rFonts w:hint="eastAsia"/>
          <w:szCs w:val="24"/>
        </w:rPr>
        <w:t>4</w:t>
      </w:r>
    </w:p>
    <w:p w:rsidR="0071186B" w:rsidRPr="0071186B" w:rsidRDefault="0071186B" w:rsidP="0071186B">
      <w:pPr>
        <w:pStyle w:val="a0"/>
        <w:ind w:firstLine="480"/>
      </w:pPr>
    </w:p>
    <w:p w:rsidR="0071186B" w:rsidRDefault="0071186B" w:rsidP="0071186B">
      <w:pPr>
        <w:pStyle w:val="4"/>
        <w:numPr>
          <w:ilvl w:val="0"/>
          <w:numId w:val="4"/>
        </w:numPr>
        <w:ind w:firstLineChars="0"/>
      </w:pPr>
      <w:r>
        <w:rPr>
          <w:rFonts w:hint="eastAsia"/>
        </w:rPr>
        <w:t>资金划转</w:t>
      </w:r>
    </w:p>
    <w:p w:rsidR="0071186B" w:rsidRDefault="0071186B" w:rsidP="0071186B">
      <w:pPr>
        <w:pStyle w:val="ad"/>
        <w:ind w:left="824" w:firstLineChars="0" w:firstLine="0"/>
      </w:pPr>
      <w:r>
        <w:rPr>
          <w:rFonts w:hint="eastAsia"/>
        </w:rPr>
        <w:t>交易商在发售系统和现货交易之间的资金划转</w:t>
      </w:r>
    </w:p>
    <w:p w:rsidR="0071186B" w:rsidRPr="0071186B" w:rsidRDefault="0071186B" w:rsidP="0071186B">
      <w:pPr>
        <w:pStyle w:val="ad"/>
        <w:ind w:left="824" w:firstLineChars="0" w:firstLine="0"/>
      </w:pPr>
      <w:r>
        <w:rPr>
          <w:rFonts w:hint="eastAsia"/>
          <w:noProof/>
        </w:rPr>
        <w:drawing>
          <wp:inline distT="0" distB="0" distL="0" distR="0">
            <wp:extent cx="5274310" cy="2186404"/>
            <wp:effectExtent l="19050" t="0" r="2540" b="0"/>
            <wp:docPr id="260"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86" cstate="print"/>
                    <a:srcRect/>
                    <a:stretch>
                      <a:fillRect/>
                    </a:stretch>
                  </pic:blipFill>
                  <pic:spPr bwMode="auto">
                    <a:xfrm>
                      <a:off x="0" y="0"/>
                      <a:ext cx="5274310" cy="2186404"/>
                    </a:xfrm>
                    <a:prstGeom prst="rect">
                      <a:avLst/>
                    </a:prstGeom>
                    <a:noFill/>
                    <a:ln w="9525">
                      <a:noFill/>
                      <a:miter lim="800000"/>
                      <a:headEnd/>
                      <a:tailEnd/>
                    </a:ln>
                  </pic:spPr>
                </pic:pic>
              </a:graphicData>
            </a:graphic>
          </wp:inline>
        </w:drawing>
      </w:r>
    </w:p>
    <w:p w:rsidR="0071186B" w:rsidRPr="0071186B" w:rsidRDefault="0071186B" w:rsidP="0071186B">
      <w:pPr>
        <w:pStyle w:val="ad"/>
        <w:ind w:left="824" w:firstLineChars="0" w:firstLine="0"/>
      </w:pPr>
    </w:p>
    <w:p w:rsidR="0071186B" w:rsidRDefault="0071186B" w:rsidP="0071186B">
      <w:pPr>
        <w:jc w:val="center"/>
        <w:rPr>
          <w:szCs w:val="24"/>
        </w:rPr>
      </w:pPr>
      <w:r>
        <w:rPr>
          <w:rFonts w:hint="eastAsia"/>
          <w:szCs w:val="24"/>
        </w:rPr>
        <w:t>图</w:t>
      </w:r>
      <w:r>
        <w:rPr>
          <w:rFonts w:hint="eastAsia"/>
          <w:szCs w:val="24"/>
        </w:rPr>
        <w:t>5-1</w:t>
      </w:r>
      <w:r w:rsidR="008347A8">
        <w:rPr>
          <w:rFonts w:hint="eastAsia"/>
          <w:szCs w:val="24"/>
        </w:rPr>
        <w:t>5</w:t>
      </w:r>
    </w:p>
    <w:p w:rsidR="0071186B" w:rsidRPr="0071186B" w:rsidRDefault="0071186B" w:rsidP="0071186B">
      <w:pPr>
        <w:pStyle w:val="ad"/>
        <w:ind w:left="824" w:firstLineChars="0" w:firstLine="0"/>
      </w:pPr>
    </w:p>
    <w:p w:rsidR="00DF212F" w:rsidRDefault="00DF212F" w:rsidP="00DF212F">
      <w:pPr>
        <w:pStyle w:val="3"/>
      </w:pPr>
      <w:bookmarkStart w:id="147" w:name="_Toc430080682"/>
      <w:r>
        <w:rPr>
          <w:rFonts w:hint="eastAsia"/>
        </w:rPr>
        <w:t>5.2.4</w:t>
      </w:r>
      <w:r>
        <w:rPr>
          <w:rFonts w:hint="eastAsia"/>
        </w:rPr>
        <w:t>密码修改</w:t>
      </w:r>
      <w:bookmarkEnd w:id="147"/>
    </w:p>
    <w:p w:rsidR="00DF212F" w:rsidRPr="00DF212F" w:rsidRDefault="00DF212F" w:rsidP="00DF212F">
      <w:r>
        <w:rPr>
          <w:rFonts w:hint="eastAsia"/>
        </w:rPr>
        <w:t>在此对交易</w:t>
      </w:r>
      <w:proofErr w:type="gramStart"/>
      <w:r>
        <w:rPr>
          <w:rFonts w:hint="eastAsia"/>
        </w:rPr>
        <w:t>商资金</w:t>
      </w:r>
      <w:proofErr w:type="gramEnd"/>
      <w:r>
        <w:rPr>
          <w:rFonts w:hint="eastAsia"/>
        </w:rPr>
        <w:t>密码进行修改</w:t>
      </w:r>
    </w:p>
    <w:p w:rsidR="00DF212F" w:rsidRDefault="00DF212F" w:rsidP="00DF212F">
      <w:r>
        <w:rPr>
          <w:rFonts w:hint="eastAsia"/>
          <w:noProof/>
        </w:rPr>
        <w:lastRenderedPageBreak/>
        <w:drawing>
          <wp:inline distT="0" distB="0" distL="0" distR="0">
            <wp:extent cx="5274310" cy="2246733"/>
            <wp:effectExtent l="19050" t="0" r="2540" b="0"/>
            <wp:docPr id="261"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7" cstate="print"/>
                    <a:srcRect/>
                    <a:stretch>
                      <a:fillRect/>
                    </a:stretch>
                  </pic:blipFill>
                  <pic:spPr bwMode="auto">
                    <a:xfrm>
                      <a:off x="0" y="0"/>
                      <a:ext cx="5274310" cy="2246733"/>
                    </a:xfrm>
                    <a:prstGeom prst="rect">
                      <a:avLst/>
                    </a:prstGeom>
                    <a:noFill/>
                    <a:ln w="9525">
                      <a:noFill/>
                      <a:miter lim="800000"/>
                      <a:headEnd/>
                      <a:tailEnd/>
                    </a:ln>
                  </pic:spPr>
                </pic:pic>
              </a:graphicData>
            </a:graphic>
          </wp:inline>
        </w:drawing>
      </w:r>
    </w:p>
    <w:p w:rsidR="00DF212F" w:rsidRDefault="00DF212F" w:rsidP="00DF212F">
      <w:pPr>
        <w:jc w:val="center"/>
        <w:rPr>
          <w:szCs w:val="24"/>
        </w:rPr>
      </w:pPr>
      <w:r>
        <w:rPr>
          <w:rFonts w:hint="eastAsia"/>
          <w:szCs w:val="24"/>
        </w:rPr>
        <w:t>图</w:t>
      </w:r>
      <w:r>
        <w:rPr>
          <w:rFonts w:hint="eastAsia"/>
          <w:szCs w:val="24"/>
        </w:rPr>
        <w:t>5-1</w:t>
      </w:r>
      <w:r w:rsidR="008347A8">
        <w:rPr>
          <w:rFonts w:hint="eastAsia"/>
          <w:szCs w:val="24"/>
        </w:rPr>
        <w:t>6</w:t>
      </w:r>
    </w:p>
    <w:p w:rsidR="002D2EBB" w:rsidRPr="002D2EBB" w:rsidRDefault="002D2EBB" w:rsidP="002D2EBB"/>
    <w:p w:rsidR="004C4EB6" w:rsidRDefault="004C4EB6"/>
    <w:p w:rsidR="004C4EB6" w:rsidRDefault="00CA2196">
      <w:pPr>
        <w:pStyle w:val="2"/>
      </w:pPr>
      <w:bookmarkStart w:id="148" w:name="_Toc408214742"/>
      <w:bookmarkStart w:id="149" w:name="_Toc430080683"/>
      <w:r>
        <w:rPr>
          <w:rFonts w:hint="eastAsia"/>
        </w:rPr>
        <w:t>5.</w:t>
      </w:r>
      <w:bookmarkEnd w:id="148"/>
      <w:r>
        <w:rPr>
          <w:rFonts w:hint="eastAsia"/>
        </w:rPr>
        <w:t>3</w:t>
      </w:r>
      <w:r>
        <w:rPr>
          <w:rFonts w:hint="eastAsia"/>
        </w:rPr>
        <w:t>发售业务</w:t>
      </w:r>
      <w:bookmarkEnd w:id="149"/>
    </w:p>
    <w:p w:rsidR="004C4EB6" w:rsidRDefault="00CA2196">
      <w:pPr>
        <w:pStyle w:val="3"/>
      </w:pPr>
      <w:bookmarkStart w:id="150" w:name="_Toc392234263"/>
      <w:bookmarkStart w:id="151" w:name="_Toc408214743"/>
      <w:bookmarkStart w:id="152" w:name="_Toc430080684"/>
      <w:r>
        <w:rPr>
          <w:rFonts w:hint="eastAsia"/>
        </w:rPr>
        <w:t>5.3.</w:t>
      </w:r>
      <w:bookmarkEnd w:id="150"/>
      <w:bookmarkEnd w:id="151"/>
      <w:r>
        <w:rPr>
          <w:rFonts w:hint="eastAsia"/>
        </w:rPr>
        <w:t>1</w:t>
      </w:r>
      <w:r>
        <w:rPr>
          <w:rFonts w:hint="eastAsia"/>
        </w:rPr>
        <w:t>商品发行</w:t>
      </w:r>
      <w:bookmarkEnd w:id="152"/>
    </w:p>
    <w:p w:rsidR="004C4EB6" w:rsidRDefault="0046757D">
      <w:pPr>
        <w:pStyle w:val="4"/>
        <w:ind w:firstLineChars="71"/>
      </w:pPr>
      <w:bookmarkStart w:id="153" w:name="_Toc392234264"/>
      <w:r>
        <w:rPr>
          <w:rFonts w:hint="eastAsia"/>
        </w:rPr>
        <w:t>1.</w:t>
      </w:r>
      <w:bookmarkEnd w:id="153"/>
      <w:r>
        <w:rPr>
          <w:rFonts w:hint="eastAsia"/>
        </w:rPr>
        <w:t>商品申购</w:t>
      </w:r>
    </w:p>
    <w:p w:rsidR="004C4EB6" w:rsidRPr="008347A8" w:rsidRDefault="0046757D" w:rsidP="008347A8">
      <w:pPr>
        <w:pStyle w:val="a0"/>
        <w:ind w:firstLine="480"/>
        <w:rPr>
          <w:rFonts w:ascii="宋体" w:hAnsi="宋体"/>
          <w:szCs w:val="24"/>
        </w:rPr>
      </w:pPr>
      <w:r>
        <w:rPr>
          <w:rFonts w:ascii="宋体" w:hAnsi="宋体" w:hint="eastAsia"/>
          <w:szCs w:val="24"/>
        </w:rPr>
        <w:t>显示所有发行期间的商品，在此可以进行申购。</w:t>
      </w:r>
    </w:p>
    <w:p w:rsidR="004C4EB6" w:rsidRDefault="0046757D" w:rsidP="008347A8">
      <w:pPr>
        <w:pStyle w:val="a0"/>
        <w:ind w:firstLine="480"/>
      </w:pPr>
      <w:r>
        <w:rPr>
          <w:rFonts w:hint="eastAsia"/>
        </w:rPr>
        <w:t>点击“申购”按钮，</w:t>
      </w:r>
      <w:r w:rsidR="008347A8">
        <w:rPr>
          <w:rFonts w:hint="eastAsia"/>
        </w:rPr>
        <w:t>进入申购页面进行申购</w:t>
      </w:r>
    </w:p>
    <w:p w:rsidR="004C4EB6" w:rsidRDefault="0046757D">
      <w:pPr>
        <w:pStyle w:val="a0"/>
        <w:ind w:firstLineChars="0" w:firstLine="0"/>
      </w:pPr>
      <w:r>
        <w:rPr>
          <w:rFonts w:hint="eastAsia"/>
        </w:rPr>
        <w:t>输入申购数量，点击提交。</w:t>
      </w:r>
    </w:p>
    <w:p w:rsidR="004C4EB6" w:rsidRDefault="0046757D">
      <w:pPr>
        <w:pStyle w:val="a0"/>
        <w:ind w:firstLineChars="0" w:firstLine="0"/>
      </w:pPr>
      <w:r>
        <w:rPr>
          <w:rFonts w:hint="eastAsia"/>
        </w:rPr>
        <w:t>另外：</w:t>
      </w:r>
    </w:p>
    <w:p w:rsidR="004C4EB6" w:rsidRDefault="0046757D">
      <w:pPr>
        <w:pStyle w:val="a0"/>
        <w:ind w:firstLineChars="0" w:firstLine="0"/>
      </w:pPr>
      <w:r>
        <w:rPr>
          <w:rFonts w:hint="eastAsia"/>
        </w:rPr>
        <w:t>1</w:t>
      </w:r>
      <w:r>
        <w:rPr>
          <w:rFonts w:hint="eastAsia"/>
        </w:rPr>
        <w:t>、也可点击全部申购，即申购数量为最大可申购量。</w:t>
      </w:r>
    </w:p>
    <w:p w:rsidR="004C4EB6" w:rsidRDefault="0046757D">
      <w:pPr>
        <w:pStyle w:val="a0"/>
        <w:ind w:firstLineChars="0" w:firstLine="0"/>
      </w:pPr>
      <w:r>
        <w:rPr>
          <w:rFonts w:hint="eastAsia"/>
        </w:rPr>
        <w:t>2</w:t>
      </w:r>
      <w:r>
        <w:rPr>
          <w:rFonts w:hint="eastAsia"/>
        </w:rPr>
        <w:t>、最大可申购量在后台商品详情中可设置。</w:t>
      </w:r>
    </w:p>
    <w:p w:rsidR="004C4EB6" w:rsidRDefault="0046757D">
      <w:pPr>
        <w:pStyle w:val="a0"/>
        <w:ind w:firstLineChars="0" w:firstLine="0"/>
      </w:pPr>
      <w:r>
        <w:rPr>
          <w:rFonts w:hint="eastAsia"/>
        </w:rPr>
        <w:t>3</w:t>
      </w:r>
      <w:r>
        <w:rPr>
          <w:rFonts w:hint="eastAsia"/>
        </w:rPr>
        <w:t>、申购数量不能超过最大可申购量，且一个交易商只能申购一次。</w:t>
      </w:r>
    </w:p>
    <w:p w:rsidR="004C4EB6" w:rsidRDefault="00CA2196">
      <w:pPr>
        <w:pStyle w:val="4"/>
        <w:ind w:firstLineChars="71"/>
      </w:pPr>
      <w:bookmarkStart w:id="154" w:name="_Toc392234265"/>
      <w:r>
        <w:rPr>
          <w:rFonts w:hint="eastAsia"/>
        </w:rPr>
        <w:t>2</w:t>
      </w:r>
      <w:r w:rsidR="0046757D">
        <w:rPr>
          <w:rFonts w:hint="eastAsia"/>
        </w:rPr>
        <w:t>.</w:t>
      </w:r>
      <w:r w:rsidR="0046757D">
        <w:rPr>
          <w:rFonts w:hint="eastAsia"/>
        </w:rPr>
        <w:t>申购</w:t>
      </w:r>
      <w:bookmarkEnd w:id="154"/>
      <w:r w:rsidR="0046757D">
        <w:rPr>
          <w:rFonts w:hint="eastAsia"/>
        </w:rPr>
        <w:t>记录</w:t>
      </w:r>
    </w:p>
    <w:p w:rsidR="004C4EB6" w:rsidRPr="008347A8" w:rsidRDefault="0046757D">
      <w:pPr>
        <w:rPr>
          <w:szCs w:val="24"/>
        </w:rPr>
      </w:pPr>
      <w:r>
        <w:rPr>
          <w:rFonts w:hint="eastAsia"/>
          <w:szCs w:val="24"/>
        </w:rPr>
        <w:t>在此界面可以查看交易商的申购信息，可以对其进行删除，删除后可重新进行申</w:t>
      </w:r>
      <w:r>
        <w:rPr>
          <w:rFonts w:hint="eastAsia"/>
          <w:szCs w:val="24"/>
        </w:rPr>
        <w:lastRenderedPageBreak/>
        <w:t>购。</w:t>
      </w:r>
    </w:p>
    <w:p w:rsidR="004C4EB6" w:rsidRDefault="004C4EB6"/>
    <w:p w:rsidR="004C4EB6" w:rsidRDefault="00CA2196">
      <w:pPr>
        <w:pStyle w:val="4"/>
        <w:ind w:firstLine="562"/>
      </w:pPr>
      <w:bookmarkStart w:id="155" w:name="_Toc392234266"/>
      <w:r>
        <w:rPr>
          <w:rFonts w:hint="eastAsia"/>
        </w:rPr>
        <w:t>3</w:t>
      </w:r>
      <w:r w:rsidR="0046757D">
        <w:rPr>
          <w:rFonts w:hint="eastAsia"/>
        </w:rPr>
        <w:t>.</w:t>
      </w:r>
      <w:bookmarkEnd w:id="155"/>
      <w:r w:rsidR="0046757D">
        <w:rPr>
          <w:rFonts w:hint="eastAsia"/>
        </w:rPr>
        <w:t>已成</w:t>
      </w:r>
      <w:r w:rsidR="008347A8">
        <w:rPr>
          <w:rFonts w:hint="eastAsia"/>
        </w:rPr>
        <w:t>交</w:t>
      </w:r>
      <w:r w:rsidR="0046757D">
        <w:rPr>
          <w:rFonts w:hint="eastAsia"/>
        </w:rPr>
        <w:t>申购</w:t>
      </w:r>
    </w:p>
    <w:p w:rsidR="004C4EB6" w:rsidRDefault="0046757D">
      <w:pPr>
        <w:pStyle w:val="13"/>
        <w:ind w:left="360" w:firstLineChars="0" w:firstLine="0"/>
      </w:pPr>
      <w:r>
        <w:rPr>
          <w:rFonts w:hint="eastAsia"/>
        </w:rPr>
        <w:t>通过该页面可以查询到商品已申购成交的情况，包括对应商品中签的数量、成交价格、申购类型、成交金额、发行服务费等信息。</w:t>
      </w:r>
    </w:p>
    <w:p w:rsidR="004C4EB6" w:rsidRDefault="0046757D" w:rsidP="008347A8">
      <w:pPr>
        <w:pStyle w:val="13"/>
        <w:ind w:left="360" w:firstLineChars="0" w:firstLine="0"/>
      </w:pPr>
      <w:r>
        <w:rPr>
          <w:rFonts w:hint="eastAsia"/>
        </w:rPr>
        <w:t>该页面可以查询申购成交中签的记录。</w:t>
      </w:r>
    </w:p>
    <w:p w:rsidR="004C4EB6" w:rsidRDefault="00CA2196">
      <w:pPr>
        <w:pStyle w:val="3"/>
      </w:pPr>
      <w:bookmarkStart w:id="156" w:name="_Toc430080685"/>
      <w:r>
        <w:rPr>
          <w:rFonts w:hint="eastAsia"/>
        </w:rPr>
        <w:t>5.3.2</w:t>
      </w:r>
      <w:r>
        <w:rPr>
          <w:rFonts w:hint="eastAsia"/>
        </w:rPr>
        <w:t>商品增发</w:t>
      </w:r>
      <w:bookmarkEnd w:id="156"/>
    </w:p>
    <w:p w:rsidR="004C4EB6" w:rsidRDefault="003763D3">
      <w:pPr>
        <w:pStyle w:val="4"/>
        <w:ind w:firstLine="562"/>
      </w:pPr>
      <w:bookmarkStart w:id="157" w:name="_Toc392234268"/>
      <w:r>
        <w:rPr>
          <w:rFonts w:hint="eastAsia"/>
        </w:rPr>
        <w:t>1</w:t>
      </w:r>
      <w:r w:rsidR="0046757D">
        <w:rPr>
          <w:rFonts w:hint="eastAsia"/>
        </w:rPr>
        <w:t>.</w:t>
      </w:r>
      <w:bookmarkEnd w:id="157"/>
      <w:r w:rsidR="0046757D">
        <w:rPr>
          <w:rFonts w:hint="eastAsia"/>
        </w:rPr>
        <w:t>确认配售</w:t>
      </w:r>
    </w:p>
    <w:p w:rsidR="004C4EB6" w:rsidRDefault="002E1B21">
      <w:pPr>
        <w:pStyle w:val="21"/>
        <w:ind w:left="480" w:firstLine="480"/>
      </w:pPr>
      <w:r>
        <w:rPr>
          <w:rFonts w:hint="eastAsia"/>
        </w:rPr>
        <w:t>商品</w:t>
      </w:r>
      <w:r w:rsidR="0046757D">
        <w:rPr>
          <w:rFonts w:hint="eastAsia"/>
        </w:rPr>
        <w:t>到了增发日期，增发的信息就会显示到客户端，需要当天交易商进行确认购买的数量，同时根据购买数量扣除货款和手续费。</w:t>
      </w:r>
    </w:p>
    <w:p w:rsidR="004C4EB6" w:rsidRDefault="0046757D">
      <w:pPr>
        <w:pStyle w:val="21"/>
        <w:ind w:left="480" w:firstLine="480"/>
      </w:pPr>
      <w:r>
        <w:rPr>
          <w:rFonts w:hint="eastAsia"/>
        </w:rPr>
        <w:t>通过该页面可以查询到当前登录交易商的增发配售信息。</w:t>
      </w:r>
    </w:p>
    <w:p w:rsidR="004C4EB6" w:rsidRDefault="008347A8">
      <w:pPr>
        <w:pStyle w:val="a0"/>
        <w:ind w:firstLineChars="0" w:firstLine="0"/>
      </w:pPr>
      <w:r>
        <w:rPr>
          <w:noProof/>
        </w:rPr>
        <w:drawing>
          <wp:inline distT="0" distB="0" distL="0" distR="0">
            <wp:extent cx="5274310" cy="1274638"/>
            <wp:effectExtent l="19050" t="0" r="254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88" cstate="print"/>
                    <a:srcRect/>
                    <a:stretch>
                      <a:fillRect/>
                    </a:stretch>
                  </pic:blipFill>
                  <pic:spPr bwMode="auto">
                    <a:xfrm>
                      <a:off x="0" y="0"/>
                      <a:ext cx="5274310" cy="1274638"/>
                    </a:xfrm>
                    <a:prstGeom prst="rect">
                      <a:avLst/>
                    </a:prstGeom>
                    <a:noFill/>
                    <a:ln w="9525">
                      <a:noFill/>
                      <a:miter lim="800000"/>
                      <a:headEnd/>
                      <a:tailEnd/>
                    </a:ln>
                  </pic:spPr>
                </pic:pic>
              </a:graphicData>
            </a:graphic>
          </wp:inline>
        </w:drawing>
      </w:r>
    </w:p>
    <w:p w:rsidR="004C4EB6" w:rsidRDefault="0046757D" w:rsidP="008347A8">
      <w:pPr>
        <w:pStyle w:val="a0"/>
        <w:ind w:firstLineChars="0" w:firstLine="480"/>
      </w:pPr>
      <w:r>
        <w:rPr>
          <w:rFonts w:hint="eastAsia"/>
        </w:rPr>
        <w:t>点击‘配售’按钮，填写确认购买的数量，提交完成配售确认。</w:t>
      </w:r>
    </w:p>
    <w:p w:rsidR="004C4EB6" w:rsidRDefault="0046757D">
      <w:pPr>
        <w:pStyle w:val="a0"/>
        <w:ind w:firstLineChars="0" w:firstLine="0"/>
      </w:pPr>
      <w:r>
        <w:rPr>
          <w:rFonts w:hint="eastAsia"/>
        </w:rPr>
        <w:t>提交成功后，增发配售的记录状态由‘配售’变为‘已配售’。</w:t>
      </w:r>
      <w:bookmarkStart w:id="158" w:name="_1.4.5广播消息区"/>
      <w:bookmarkEnd w:id="158"/>
    </w:p>
    <w:p w:rsidR="004C4EB6" w:rsidRDefault="003763D3">
      <w:pPr>
        <w:pStyle w:val="4"/>
        <w:ind w:firstLine="562"/>
      </w:pPr>
      <w:bookmarkStart w:id="159" w:name="_Toc392234269"/>
      <w:r>
        <w:rPr>
          <w:rFonts w:hint="eastAsia"/>
        </w:rPr>
        <w:t>2.</w:t>
      </w:r>
      <w:r w:rsidR="0046757D">
        <w:rPr>
          <w:rFonts w:hint="eastAsia"/>
        </w:rPr>
        <w:t>配售查询</w:t>
      </w:r>
      <w:bookmarkEnd w:id="159"/>
    </w:p>
    <w:p w:rsidR="004C4EB6" w:rsidRDefault="0046757D">
      <w:pPr>
        <w:ind w:firstLineChars="200" w:firstLine="480"/>
      </w:pPr>
      <w:r>
        <w:rPr>
          <w:rFonts w:hint="eastAsia"/>
          <w:color w:val="000000"/>
          <w:szCs w:val="21"/>
        </w:rPr>
        <w:t>通过该页面可以查询到配售商品的情况。</w:t>
      </w:r>
    </w:p>
    <w:p w:rsidR="004C4EB6" w:rsidRDefault="008347A8">
      <w:r>
        <w:rPr>
          <w:noProof/>
        </w:rPr>
        <w:lastRenderedPageBreak/>
        <w:drawing>
          <wp:inline distT="0" distB="0" distL="0" distR="0">
            <wp:extent cx="5274310" cy="1226704"/>
            <wp:effectExtent l="19050" t="0" r="2540"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89" cstate="print"/>
                    <a:srcRect/>
                    <a:stretch>
                      <a:fillRect/>
                    </a:stretch>
                  </pic:blipFill>
                  <pic:spPr bwMode="auto">
                    <a:xfrm>
                      <a:off x="0" y="0"/>
                      <a:ext cx="5274310" cy="1226704"/>
                    </a:xfrm>
                    <a:prstGeom prst="rect">
                      <a:avLst/>
                    </a:prstGeom>
                    <a:noFill/>
                    <a:ln w="9525">
                      <a:noFill/>
                      <a:miter lim="800000"/>
                      <a:headEnd/>
                      <a:tailEnd/>
                    </a:ln>
                  </pic:spPr>
                </pic:pic>
              </a:graphicData>
            </a:graphic>
          </wp:inline>
        </w:drawing>
      </w:r>
    </w:p>
    <w:p w:rsidR="004C4EB6" w:rsidRDefault="003763D3">
      <w:pPr>
        <w:pStyle w:val="3"/>
      </w:pPr>
      <w:bookmarkStart w:id="160" w:name="_Toc430080686"/>
      <w:r>
        <w:rPr>
          <w:rFonts w:hint="eastAsia"/>
        </w:rPr>
        <w:t>5.3.3</w:t>
      </w:r>
      <w:r>
        <w:rPr>
          <w:rFonts w:hint="eastAsia"/>
        </w:rPr>
        <w:t>交收提货</w:t>
      </w:r>
      <w:bookmarkEnd w:id="160"/>
    </w:p>
    <w:p w:rsidR="004C4EB6" w:rsidRDefault="003763D3">
      <w:pPr>
        <w:pStyle w:val="4"/>
        <w:ind w:firstLine="562"/>
      </w:pPr>
      <w:bookmarkStart w:id="161" w:name="_Toc392234271"/>
      <w:r>
        <w:rPr>
          <w:rFonts w:hint="eastAsia"/>
        </w:rPr>
        <w:t>1</w:t>
      </w:r>
      <w:r w:rsidR="0046757D">
        <w:rPr>
          <w:rFonts w:hint="eastAsia"/>
        </w:rPr>
        <w:t>.</w:t>
      </w:r>
      <w:bookmarkEnd w:id="161"/>
      <w:r w:rsidR="0046757D">
        <w:rPr>
          <w:rFonts w:hint="eastAsia"/>
        </w:rPr>
        <w:t>提货申请</w:t>
      </w:r>
    </w:p>
    <w:p w:rsidR="004C4EB6" w:rsidRDefault="0046757D">
      <w:pPr>
        <w:ind w:firstLine="420"/>
      </w:pPr>
      <w:r>
        <w:rPr>
          <w:rFonts w:hint="eastAsia"/>
        </w:rPr>
        <w:t>注册提货单是进行提货业务的必要凭证，提货单注册后可以进行后续的提货、注销、选号提货等业务。</w:t>
      </w:r>
    </w:p>
    <w:p w:rsidR="004C4EB6" w:rsidRDefault="0046757D">
      <w:pPr>
        <w:ind w:firstLine="420"/>
      </w:pPr>
      <w:r>
        <w:rPr>
          <w:rFonts w:hint="eastAsia"/>
        </w:rPr>
        <w:t>当满足以下条件时，才可以进行提货单的注册。</w:t>
      </w:r>
    </w:p>
    <w:p w:rsidR="004C4EB6" w:rsidRDefault="0046757D">
      <w:pPr>
        <w:numPr>
          <w:ilvl w:val="0"/>
          <w:numId w:val="14"/>
        </w:numPr>
      </w:pPr>
      <w:r>
        <w:rPr>
          <w:rFonts w:hint="eastAsia"/>
        </w:rPr>
        <w:t>要进行提货单注册的</w:t>
      </w:r>
      <w:r w:rsidR="002E1B21">
        <w:rPr>
          <w:rFonts w:hint="eastAsia"/>
        </w:rPr>
        <w:t>商品</w:t>
      </w:r>
      <w:r>
        <w:rPr>
          <w:rFonts w:hint="eastAsia"/>
        </w:rPr>
        <w:t>已关联了仓库，并完成了</w:t>
      </w:r>
      <w:r w:rsidR="002E1B21">
        <w:rPr>
          <w:rFonts w:hint="eastAsia"/>
        </w:rPr>
        <w:t>商品</w:t>
      </w:r>
      <w:r>
        <w:rPr>
          <w:rFonts w:hint="eastAsia"/>
        </w:rPr>
        <w:t>的入库。</w:t>
      </w:r>
    </w:p>
    <w:p w:rsidR="004C4EB6" w:rsidRDefault="0046757D">
      <w:pPr>
        <w:numPr>
          <w:ilvl w:val="0"/>
          <w:numId w:val="14"/>
        </w:numPr>
      </w:pPr>
      <w:r>
        <w:rPr>
          <w:rFonts w:hint="eastAsia"/>
        </w:rPr>
        <w:t>要进行提货单注册的</w:t>
      </w:r>
      <w:r w:rsidR="002E1B21">
        <w:rPr>
          <w:rFonts w:hint="eastAsia"/>
        </w:rPr>
        <w:t>商品</w:t>
      </w:r>
      <w:r>
        <w:rPr>
          <w:rFonts w:hint="eastAsia"/>
        </w:rPr>
        <w:t>到了‘交货开始日期’。</w:t>
      </w:r>
    </w:p>
    <w:p w:rsidR="004C4EB6" w:rsidRDefault="0046757D">
      <w:pPr>
        <w:numPr>
          <w:ilvl w:val="0"/>
          <w:numId w:val="14"/>
        </w:numPr>
      </w:pPr>
      <w:r>
        <w:rPr>
          <w:rFonts w:hint="eastAsia"/>
        </w:rPr>
        <w:t>要进行提货单注册的客户，其资金余额必须足够支付提货单注册时收取的相关费用。</w:t>
      </w:r>
    </w:p>
    <w:p w:rsidR="004C4EB6" w:rsidRDefault="0046757D">
      <w:pPr>
        <w:numPr>
          <w:ilvl w:val="0"/>
          <w:numId w:val="14"/>
        </w:numPr>
      </w:pPr>
      <w:r>
        <w:rPr>
          <w:rFonts w:hint="eastAsia"/>
        </w:rPr>
        <w:t>拥有该</w:t>
      </w:r>
      <w:r w:rsidR="002E1B21">
        <w:rPr>
          <w:rFonts w:hint="eastAsia"/>
        </w:rPr>
        <w:t>商品</w:t>
      </w:r>
      <w:r>
        <w:rPr>
          <w:rFonts w:hint="eastAsia"/>
        </w:rPr>
        <w:t>持有量的客户（持有量即持仓量），就可以在此完成提货单的注册了。</w:t>
      </w:r>
    </w:p>
    <w:p w:rsidR="004C4EB6" w:rsidRDefault="0046757D">
      <w:pPr>
        <w:ind w:firstLineChars="200" w:firstLine="480"/>
      </w:pPr>
      <w:r>
        <w:rPr>
          <w:rFonts w:hint="eastAsia"/>
        </w:rPr>
        <w:t>成功注册后会收取客户的注册费用、仓储费、保险费、托管费等。</w:t>
      </w:r>
    </w:p>
    <w:p w:rsidR="004C4EB6" w:rsidRDefault="00D65197">
      <w:r>
        <w:rPr>
          <w:noProof/>
        </w:rPr>
        <w:drawing>
          <wp:inline distT="0" distB="0" distL="0" distR="0">
            <wp:extent cx="5279390" cy="2393315"/>
            <wp:effectExtent l="19050" t="0" r="0" b="0"/>
            <wp:docPr id="16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1"/>
                    <pic:cNvPicPr>
                      <a:picLocks noChangeAspect="1" noChangeArrowheads="1"/>
                    </pic:cNvPicPr>
                  </pic:nvPicPr>
                  <pic:blipFill>
                    <a:blip r:embed="rId90" cstate="print"/>
                    <a:srcRect/>
                    <a:stretch>
                      <a:fillRect/>
                    </a:stretch>
                  </pic:blipFill>
                  <pic:spPr bwMode="auto">
                    <a:xfrm>
                      <a:off x="0" y="0"/>
                      <a:ext cx="5279390" cy="2393315"/>
                    </a:xfrm>
                    <a:prstGeom prst="rect">
                      <a:avLst/>
                    </a:prstGeom>
                    <a:noFill/>
                    <a:ln w="9525">
                      <a:noFill/>
                      <a:miter lim="800000"/>
                      <a:headEnd/>
                      <a:tailEnd/>
                    </a:ln>
                  </pic:spPr>
                </pic:pic>
              </a:graphicData>
            </a:graphic>
          </wp:inline>
        </w:drawing>
      </w:r>
    </w:p>
    <w:p w:rsidR="004C4EB6" w:rsidRDefault="003763D3">
      <w:pPr>
        <w:pStyle w:val="4"/>
        <w:ind w:firstLineChars="71"/>
      </w:pPr>
      <w:bookmarkStart w:id="162" w:name="_Toc392234272"/>
      <w:r>
        <w:rPr>
          <w:rFonts w:hint="eastAsia"/>
        </w:rPr>
        <w:lastRenderedPageBreak/>
        <w:t>2.</w:t>
      </w:r>
      <w:r w:rsidR="0046757D">
        <w:rPr>
          <w:rFonts w:hint="eastAsia"/>
        </w:rPr>
        <w:t>自提</w:t>
      </w:r>
      <w:bookmarkEnd w:id="162"/>
      <w:r w:rsidR="0046757D">
        <w:rPr>
          <w:rFonts w:hint="eastAsia"/>
        </w:rPr>
        <w:t>打印</w:t>
      </w:r>
    </w:p>
    <w:p w:rsidR="004C4EB6" w:rsidRDefault="00D65197">
      <w:r>
        <w:rPr>
          <w:noProof/>
        </w:rPr>
        <w:drawing>
          <wp:inline distT="0" distB="0" distL="0" distR="0">
            <wp:extent cx="5279390" cy="1311910"/>
            <wp:effectExtent l="19050" t="0" r="0" b="0"/>
            <wp:docPr id="162"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4"/>
                    <pic:cNvPicPr>
                      <a:picLocks noChangeAspect="1" noChangeArrowheads="1"/>
                    </pic:cNvPicPr>
                  </pic:nvPicPr>
                  <pic:blipFill>
                    <a:blip r:embed="rId91" cstate="print"/>
                    <a:srcRect/>
                    <a:stretch>
                      <a:fillRect/>
                    </a:stretch>
                  </pic:blipFill>
                  <pic:spPr bwMode="auto">
                    <a:xfrm>
                      <a:off x="0" y="0"/>
                      <a:ext cx="5279390" cy="1311910"/>
                    </a:xfrm>
                    <a:prstGeom prst="rect">
                      <a:avLst/>
                    </a:prstGeom>
                    <a:noFill/>
                    <a:ln w="9525">
                      <a:noFill/>
                      <a:miter lim="800000"/>
                      <a:headEnd/>
                      <a:tailEnd/>
                    </a:ln>
                  </pic:spPr>
                </pic:pic>
              </a:graphicData>
            </a:graphic>
          </wp:inline>
        </w:drawing>
      </w:r>
    </w:p>
    <w:p w:rsidR="004C4EB6" w:rsidRDefault="0046757D">
      <w:pPr>
        <w:pStyle w:val="a0"/>
        <w:ind w:firstLine="480"/>
        <w:jc w:val="left"/>
      </w:pPr>
      <w:r>
        <w:rPr>
          <w:rFonts w:hint="eastAsia"/>
        </w:rPr>
        <w:t>可以进行设定密码、打印等操作。</w:t>
      </w:r>
    </w:p>
    <w:p w:rsidR="004C4EB6" w:rsidRDefault="0046757D">
      <w:pPr>
        <w:pStyle w:val="a0"/>
        <w:ind w:firstLine="480"/>
        <w:jc w:val="left"/>
      </w:pPr>
      <w:r>
        <w:rPr>
          <w:rFonts w:hint="eastAsia"/>
        </w:rPr>
        <w:t>密码：在进行过户、出库等业务时需要使用该密码（密码至少需要</w:t>
      </w:r>
      <w:r>
        <w:rPr>
          <w:rFonts w:hint="eastAsia"/>
        </w:rPr>
        <w:t>8</w:t>
      </w:r>
      <w:r>
        <w:rPr>
          <w:rFonts w:hint="eastAsia"/>
        </w:rPr>
        <w:t>位，并字母与数字组合）。</w:t>
      </w:r>
    </w:p>
    <w:p w:rsidR="004C4EB6" w:rsidRDefault="0046757D">
      <w:pPr>
        <w:pStyle w:val="a0"/>
        <w:ind w:firstLine="480"/>
        <w:jc w:val="left"/>
        <w:rPr>
          <w:szCs w:val="24"/>
        </w:rPr>
      </w:pPr>
      <w:r>
        <w:rPr>
          <w:rFonts w:hint="eastAsia"/>
          <w:szCs w:val="24"/>
        </w:rPr>
        <w:t>打印：表示该提货单的提货方式为自提。</w:t>
      </w:r>
    </w:p>
    <w:p w:rsidR="004C4EB6" w:rsidRDefault="0046757D">
      <w:pPr>
        <w:pStyle w:val="21"/>
        <w:ind w:left="480" w:firstLine="480"/>
        <w:rPr>
          <w:szCs w:val="24"/>
        </w:rPr>
      </w:pPr>
      <w:r>
        <w:rPr>
          <w:rFonts w:hint="eastAsia"/>
          <w:szCs w:val="24"/>
        </w:rPr>
        <w:t>提货单状态不同可进行的后续业务也不同。</w:t>
      </w:r>
    </w:p>
    <w:p w:rsidR="004C4EB6" w:rsidRDefault="0046757D">
      <w:pPr>
        <w:pStyle w:val="21"/>
        <w:ind w:left="480" w:firstLineChars="236" w:firstLine="566"/>
        <w:rPr>
          <w:szCs w:val="24"/>
        </w:rPr>
      </w:pPr>
      <w:r>
        <w:rPr>
          <w:rFonts w:hint="eastAsia"/>
          <w:szCs w:val="24"/>
        </w:rPr>
        <w:t>注册：只进行过‘注册提货单’操作，形成的提货单状态。</w:t>
      </w:r>
    </w:p>
    <w:p w:rsidR="004C4EB6" w:rsidRDefault="0046757D">
      <w:pPr>
        <w:pStyle w:val="21"/>
        <w:ind w:left="480" w:firstLineChars="236" w:firstLine="566"/>
        <w:rPr>
          <w:szCs w:val="24"/>
        </w:rPr>
      </w:pPr>
      <w:r>
        <w:rPr>
          <w:rFonts w:hint="eastAsia"/>
          <w:szCs w:val="24"/>
        </w:rPr>
        <w:t>注销：对‘注册提货单’进行注销后的提货单状态。</w:t>
      </w:r>
    </w:p>
    <w:p w:rsidR="004C4EB6" w:rsidRDefault="0046757D">
      <w:pPr>
        <w:pStyle w:val="21"/>
        <w:ind w:leftChars="-177" w:left="-425" w:firstLineChars="413" w:firstLine="991"/>
        <w:rPr>
          <w:szCs w:val="24"/>
        </w:rPr>
      </w:pPr>
      <w:r>
        <w:rPr>
          <w:rFonts w:hint="eastAsia"/>
          <w:szCs w:val="24"/>
        </w:rPr>
        <w:t>已收货：在收到客户收货确认信息</w:t>
      </w:r>
      <w:proofErr w:type="gramStart"/>
      <w:r>
        <w:rPr>
          <w:rFonts w:hint="eastAsia"/>
          <w:szCs w:val="24"/>
        </w:rPr>
        <w:t>后做已收货</w:t>
      </w:r>
      <w:proofErr w:type="gramEnd"/>
      <w:r>
        <w:rPr>
          <w:rFonts w:hint="eastAsia"/>
          <w:szCs w:val="24"/>
        </w:rPr>
        <w:t>操作的提货单状态。</w:t>
      </w:r>
    </w:p>
    <w:p w:rsidR="004C4EB6" w:rsidRDefault="0046757D">
      <w:pPr>
        <w:pStyle w:val="21"/>
        <w:ind w:left="480" w:firstLineChars="250" w:firstLine="600"/>
        <w:rPr>
          <w:szCs w:val="24"/>
        </w:rPr>
      </w:pPr>
      <w:r>
        <w:rPr>
          <w:rFonts w:hint="eastAsia"/>
          <w:szCs w:val="24"/>
        </w:rPr>
        <w:t>打印：进行了打印操作的提货单，其提货单状态就变成了‘打印’状态。</w:t>
      </w:r>
    </w:p>
    <w:p w:rsidR="004C4EB6" w:rsidRDefault="004C4EB6"/>
    <w:p w:rsidR="004C4EB6" w:rsidRDefault="003763D3">
      <w:pPr>
        <w:pStyle w:val="4"/>
        <w:ind w:firstLine="562"/>
      </w:pPr>
      <w:bookmarkStart w:id="163" w:name="_Toc390072901"/>
      <w:bookmarkStart w:id="164" w:name="_Toc392234273"/>
      <w:r>
        <w:rPr>
          <w:rFonts w:hint="eastAsia"/>
        </w:rPr>
        <w:t>3.</w:t>
      </w:r>
      <w:r w:rsidR="0046757D">
        <w:rPr>
          <w:rFonts w:hint="eastAsia"/>
        </w:rPr>
        <w:t>撤销提货</w:t>
      </w:r>
      <w:bookmarkEnd w:id="163"/>
      <w:bookmarkEnd w:id="164"/>
    </w:p>
    <w:p w:rsidR="004C4EB6" w:rsidRDefault="0046757D">
      <w:pPr>
        <w:pStyle w:val="12"/>
        <w:rPr>
          <w:sz w:val="24"/>
          <w:szCs w:val="24"/>
        </w:rPr>
      </w:pPr>
      <w:r>
        <w:rPr>
          <w:rFonts w:hint="eastAsia"/>
          <w:sz w:val="24"/>
          <w:szCs w:val="24"/>
        </w:rPr>
        <w:t>当客户不想进行提货了，想继续参与交易或者是</w:t>
      </w:r>
      <w:proofErr w:type="gramStart"/>
      <w:r>
        <w:rPr>
          <w:rFonts w:hint="eastAsia"/>
          <w:sz w:val="24"/>
          <w:szCs w:val="24"/>
        </w:rPr>
        <w:t>提货证</w:t>
      </w:r>
      <w:proofErr w:type="gramEnd"/>
      <w:r>
        <w:rPr>
          <w:rFonts w:hint="eastAsia"/>
          <w:sz w:val="24"/>
          <w:szCs w:val="24"/>
        </w:rPr>
        <w:t>过了提货日期，无法完成后续提货业务可以通过该页面进行</w:t>
      </w:r>
      <w:proofErr w:type="gramStart"/>
      <w:r>
        <w:rPr>
          <w:rFonts w:hint="eastAsia"/>
          <w:sz w:val="24"/>
          <w:szCs w:val="24"/>
        </w:rPr>
        <w:t>提货证</w:t>
      </w:r>
      <w:proofErr w:type="gramEnd"/>
      <w:r>
        <w:rPr>
          <w:rFonts w:hint="eastAsia"/>
          <w:sz w:val="24"/>
          <w:szCs w:val="24"/>
        </w:rPr>
        <w:t>注销，</w:t>
      </w:r>
      <w:proofErr w:type="gramStart"/>
      <w:r>
        <w:rPr>
          <w:rFonts w:hint="eastAsia"/>
          <w:sz w:val="24"/>
          <w:szCs w:val="24"/>
        </w:rPr>
        <w:t>提货证</w:t>
      </w:r>
      <w:proofErr w:type="gramEnd"/>
      <w:r>
        <w:rPr>
          <w:rFonts w:hint="eastAsia"/>
          <w:sz w:val="24"/>
          <w:szCs w:val="24"/>
        </w:rPr>
        <w:t>注销成功后收取客户的</w:t>
      </w:r>
      <w:proofErr w:type="gramStart"/>
      <w:r>
        <w:rPr>
          <w:rFonts w:hint="eastAsia"/>
          <w:sz w:val="24"/>
          <w:szCs w:val="24"/>
        </w:rPr>
        <w:t>提货证</w:t>
      </w:r>
      <w:proofErr w:type="gramEnd"/>
      <w:r>
        <w:rPr>
          <w:rFonts w:hint="eastAsia"/>
          <w:sz w:val="24"/>
          <w:szCs w:val="24"/>
        </w:rPr>
        <w:t>注销费用，同时退还注册时收取的仓储费、保险费、托管费等。该操作必须在开市状态下进行。</w:t>
      </w:r>
    </w:p>
    <w:p w:rsidR="004C4EB6" w:rsidRDefault="004C4EB6">
      <w:pPr>
        <w:pStyle w:val="12"/>
        <w:rPr>
          <w:sz w:val="24"/>
        </w:rPr>
      </w:pPr>
    </w:p>
    <w:p w:rsidR="004C4EB6" w:rsidRDefault="00D65197">
      <w:r>
        <w:rPr>
          <w:noProof/>
        </w:rPr>
        <w:drawing>
          <wp:inline distT="0" distB="0" distL="0" distR="0">
            <wp:extent cx="5271770" cy="1463040"/>
            <wp:effectExtent l="19050" t="0" r="5080" b="0"/>
            <wp:docPr id="163"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
                    <pic:cNvPicPr>
                      <a:picLocks noChangeAspect="1" noChangeArrowheads="1"/>
                    </pic:cNvPicPr>
                  </pic:nvPicPr>
                  <pic:blipFill>
                    <a:blip r:embed="rId92" cstate="print"/>
                    <a:srcRect/>
                    <a:stretch>
                      <a:fillRect/>
                    </a:stretch>
                  </pic:blipFill>
                  <pic:spPr bwMode="auto">
                    <a:xfrm>
                      <a:off x="0" y="0"/>
                      <a:ext cx="5271770" cy="1463040"/>
                    </a:xfrm>
                    <a:prstGeom prst="rect">
                      <a:avLst/>
                    </a:prstGeom>
                    <a:noFill/>
                    <a:ln w="9525">
                      <a:noFill/>
                      <a:miter lim="800000"/>
                      <a:headEnd/>
                      <a:tailEnd/>
                    </a:ln>
                  </pic:spPr>
                </pic:pic>
              </a:graphicData>
            </a:graphic>
          </wp:inline>
        </w:drawing>
      </w:r>
    </w:p>
    <w:p w:rsidR="004C4EB6" w:rsidRDefault="003763D3">
      <w:pPr>
        <w:pStyle w:val="4"/>
        <w:ind w:firstLine="562"/>
      </w:pPr>
      <w:bookmarkStart w:id="165" w:name="_Toc392234274"/>
      <w:r>
        <w:rPr>
          <w:rFonts w:hint="eastAsia"/>
        </w:rPr>
        <w:lastRenderedPageBreak/>
        <w:t>4.</w:t>
      </w:r>
      <w:proofErr w:type="gramStart"/>
      <w:r w:rsidR="0046757D">
        <w:rPr>
          <w:rFonts w:hint="eastAsia"/>
        </w:rPr>
        <w:t>货权过户</w:t>
      </w:r>
      <w:bookmarkEnd w:id="165"/>
      <w:proofErr w:type="gramEnd"/>
    </w:p>
    <w:p w:rsidR="004C4EB6" w:rsidRDefault="0046757D">
      <w:pPr>
        <w:ind w:firstLineChars="50" w:firstLine="120"/>
        <w:rPr>
          <w:rFonts w:ascii="宋体" w:hAnsi="宋体" w:cs="宋体"/>
          <w:kern w:val="0"/>
          <w:szCs w:val="24"/>
        </w:rPr>
      </w:pPr>
      <w:r>
        <w:rPr>
          <w:rFonts w:ascii="宋体" w:hAnsi="宋体" w:cs="宋体" w:hint="eastAsia"/>
          <w:kern w:val="0"/>
          <w:szCs w:val="24"/>
        </w:rPr>
        <w:t>过户申请页面完成过户申请操作。输入要过户的提货单号和密码，点击立即搜索，可以查看到提货单的详情，点击过户即可过户成功。成功后该交易商将拥有此持仓。</w:t>
      </w:r>
    </w:p>
    <w:p w:rsidR="004C4EB6" w:rsidRDefault="00D65197">
      <w:r>
        <w:rPr>
          <w:noProof/>
        </w:rPr>
        <w:drawing>
          <wp:inline distT="0" distB="0" distL="0" distR="0">
            <wp:extent cx="5271770" cy="2106930"/>
            <wp:effectExtent l="19050" t="0" r="5080" b="0"/>
            <wp:docPr id="164"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0"/>
                    <pic:cNvPicPr>
                      <a:picLocks noChangeAspect="1" noChangeArrowheads="1"/>
                    </pic:cNvPicPr>
                  </pic:nvPicPr>
                  <pic:blipFill>
                    <a:blip r:embed="rId93" cstate="print"/>
                    <a:srcRect/>
                    <a:stretch>
                      <a:fillRect/>
                    </a:stretch>
                  </pic:blipFill>
                  <pic:spPr bwMode="auto">
                    <a:xfrm>
                      <a:off x="0" y="0"/>
                      <a:ext cx="5271770" cy="2106930"/>
                    </a:xfrm>
                    <a:prstGeom prst="rect">
                      <a:avLst/>
                    </a:prstGeom>
                    <a:noFill/>
                    <a:ln w="9525">
                      <a:noFill/>
                      <a:miter lim="800000"/>
                      <a:headEnd/>
                      <a:tailEnd/>
                    </a:ln>
                  </pic:spPr>
                </pic:pic>
              </a:graphicData>
            </a:graphic>
          </wp:inline>
        </w:drawing>
      </w:r>
    </w:p>
    <w:p w:rsidR="004C4EB6" w:rsidRDefault="003763D3">
      <w:pPr>
        <w:pStyle w:val="4"/>
        <w:ind w:firstLine="562"/>
      </w:pPr>
      <w:bookmarkStart w:id="166" w:name="_Toc392234275"/>
      <w:r>
        <w:rPr>
          <w:rFonts w:hint="eastAsia"/>
        </w:rPr>
        <w:t>5.</w:t>
      </w:r>
      <w:r w:rsidR="0046757D">
        <w:rPr>
          <w:rFonts w:hint="eastAsia"/>
        </w:rPr>
        <w:t>在线配送</w:t>
      </w:r>
      <w:bookmarkEnd w:id="166"/>
    </w:p>
    <w:p w:rsidR="004C4EB6" w:rsidRDefault="0046757D" w:rsidP="00473137">
      <w:pPr>
        <w:pStyle w:val="13"/>
        <w:ind w:left="360" w:firstLineChars="0" w:firstLine="0"/>
      </w:pPr>
      <w:r>
        <w:rPr>
          <w:rFonts w:ascii="Arial" w:hAnsi="Arial" w:cs="Arial" w:hint="eastAsia"/>
        </w:rPr>
        <w:t>在此界面可以完成</w:t>
      </w:r>
      <w:r>
        <w:rPr>
          <w:rFonts w:ascii="Arial" w:hAnsi="Arial" w:cs="Arial"/>
        </w:rPr>
        <w:t>在线配送申请和操作</w:t>
      </w:r>
      <w:r>
        <w:rPr>
          <w:rFonts w:ascii="Arial" w:hAnsi="Arial" w:cs="Arial" w:hint="eastAsia"/>
        </w:rPr>
        <w:t>。</w:t>
      </w:r>
    </w:p>
    <w:p w:rsidR="004C4EB6" w:rsidRDefault="0046757D">
      <w:pPr>
        <w:pStyle w:val="a0"/>
        <w:ind w:firstLineChars="0" w:firstLine="0"/>
      </w:pPr>
      <w:r>
        <w:rPr>
          <w:rFonts w:hint="eastAsia"/>
        </w:rPr>
        <w:t xml:space="preserve">   </w:t>
      </w:r>
      <w:r>
        <w:rPr>
          <w:rFonts w:hint="eastAsia"/>
        </w:rPr>
        <w:t>点击在线配送，填写相关信息，即可提交在线配送申请。申请完成后，提货单状态变为“申请配送”</w:t>
      </w:r>
      <w:r w:rsidR="00473137">
        <w:rPr>
          <w:rFonts w:hint="eastAsia"/>
        </w:rPr>
        <w:t>，在此可查看</w:t>
      </w:r>
      <w:proofErr w:type="gramStart"/>
      <w:r w:rsidR="00473137">
        <w:rPr>
          <w:rFonts w:hint="eastAsia"/>
        </w:rPr>
        <w:t>配送费</w:t>
      </w:r>
      <w:proofErr w:type="gramEnd"/>
      <w:r w:rsidR="00473137">
        <w:rPr>
          <w:rFonts w:hint="eastAsia"/>
        </w:rPr>
        <w:t>和升贴水相关信息</w:t>
      </w:r>
      <w:r>
        <w:rPr>
          <w:rFonts w:hint="eastAsia"/>
        </w:rPr>
        <w:t>。</w:t>
      </w:r>
    </w:p>
    <w:p w:rsidR="00473137" w:rsidRDefault="00473137">
      <w:pPr>
        <w:pStyle w:val="a0"/>
        <w:ind w:firstLineChars="0" w:firstLine="0"/>
      </w:pPr>
      <w:r>
        <w:rPr>
          <w:noProof/>
        </w:rPr>
        <w:drawing>
          <wp:inline distT="0" distB="0" distL="0" distR="0">
            <wp:extent cx="5274310" cy="1857596"/>
            <wp:effectExtent l="19050" t="0" r="2540" b="0"/>
            <wp:docPr id="228"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4" cstate="print"/>
                    <a:srcRect/>
                    <a:stretch>
                      <a:fillRect/>
                    </a:stretch>
                  </pic:blipFill>
                  <pic:spPr bwMode="auto">
                    <a:xfrm>
                      <a:off x="0" y="0"/>
                      <a:ext cx="5274310" cy="1857596"/>
                    </a:xfrm>
                    <a:prstGeom prst="rect">
                      <a:avLst/>
                    </a:prstGeom>
                    <a:noFill/>
                    <a:ln w="9525">
                      <a:noFill/>
                      <a:miter lim="800000"/>
                      <a:headEnd/>
                      <a:tailEnd/>
                    </a:ln>
                  </pic:spPr>
                </pic:pic>
              </a:graphicData>
            </a:graphic>
          </wp:inline>
        </w:drawing>
      </w:r>
    </w:p>
    <w:p w:rsidR="004C4EB6" w:rsidRDefault="003763D3">
      <w:pPr>
        <w:pStyle w:val="4"/>
        <w:ind w:firstLine="562"/>
      </w:pPr>
      <w:bookmarkStart w:id="167" w:name="_Toc392234276"/>
      <w:r>
        <w:rPr>
          <w:rFonts w:hint="eastAsia"/>
        </w:rPr>
        <w:t>6.</w:t>
      </w:r>
      <w:r w:rsidR="0046757D">
        <w:rPr>
          <w:rFonts w:hint="eastAsia"/>
        </w:rPr>
        <w:t>选号与查询</w:t>
      </w:r>
      <w:bookmarkEnd w:id="167"/>
    </w:p>
    <w:p w:rsidR="004C4EB6" w:rsidRDefault="0046757D">
      <w:pPr>
        <w:rPr>
          <w:szCs w:val="24"/>
        </w:rPr>
      </w:pPr>
      <w:r>
        <w:rPr>
          <w:rFonts w:ascii="Arial" w:hAnsi="Arial" w:cs="Arial"/>
          <w:szCs w:val="24"/>
        </w:rPr>
        <w:t>展示您的所有可选号的提货单信息</w:t>
      </w:r>
    </w:p>
    <w:p w:rsidR="004C4EB6" w:rsidRDefault="00D65197">
      <w:r>
        <w:rPr>
          <w:noProof/>
        </w:rPr>
        <w:lastRenderedPageBreak/>
        <w:drawing>
          <wp:inline distT="0" distB="0" distL="0" distR="0">
            <wp:extent cx="5271770" cy="1304290"/>
            <wp:effectExtent l="19050" t="0" r="5080" b="0"/>
            <wp:docPr id="16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
                    <pic:cNvPicPr>
                      <a:picLocks noChangeAspect="1" noChangeArrowheads="1"/>
                    </pic:cNvPicPr>
                  </pic:nvPicPr>
                  <pic:blipFill>
                    <a:blip r:embed="rId95" cstate="print"/>
                    <a:srcRect/>
                    <a:stretch>
                      <a:fillRect/>
                    </a:stretch>
                  </pic:blipFill>
                  <pic:spPr bwMode="auto">
                    <a:xfrm>
                      <a:off x="0" y="0"/>
                      <a:ext cx="5271770" cy="1304290"/>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点击“选号”，选号可进行自动选号或手动选号。</w:t>
      </w:r>
    </w:p>
    <w:p w:rsidR="004C4EB6" w:rsidRDefault="003763D3">
      <w:pPr>
        <w:pStyle w:val="4"/>
        <w:ind w:firstLine="562"/>
      </w:pPr>
      <w:bookmarkStart w:id="168" w:name="_Toc392234277"/>
      <w:r>
        <w:rPr>
          <w:rFonts w:hint="eastAsia"/>
        </w:rPr>
        <w:t>7.</w:t>
      </w:r>
      <w:r w:rsidR="0046757D">
        <w:rPr>
          <w:rFonts w:hint="eastAsia"/>
        </w:rPr>
        <w:t>提货查询</w:t>
      </w:r>
      <w:bookmarkEnd w:id="168"/>
    </w:p>
    <w:p w:rsidR="004C4EB6" w:rsidRDefault="0046757D">
      <w:pPr>
        <w:pStyle w:val="a0"/>
        <w:ind w:firstLine="480"/>
        <w:jc w:val="left"/>
      </w:pPr>
      <w:r>
        <w:rPr>
          <w:rFonts w:hint="eastAsia"/>
        </w:rPr>
        <w:t>客户可以根据提货单号进行有针对的信息查询，查询提货单的状态、商品名称、仓库名称、持有数量、提货日期、注册日期、交货件数等信息。</w:t>
      </w:r>
    </w:p>
    <w:p w:rsidR="004C4EB6" w:rsidRDefault="00D65197">
      <w:r>
        <w:rPr>
          <w:noProof/>
        </w:rPr>
        <w:drawing>
          <wp:inline distT="0" distB="0" distL="0" distR="0">
            <wp:extent cx="5271770" cy="1383665"/>
            <wp:effectExtent l="19050" t="0" r="5080" b="0"/>
            <wp:docPr id="168"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2"/>
                    <pic:cNvPicPr>
                      <a:picLocks noChangeAspect="1" noChangeArrowheads="1"/>
                    </pic:cNvPicPr>
                  </pic:nvPicPr>
                  <pic:blipFill>
                    <a:blip r:embed="rId96" cstate="print"/>
                    <a:srcRect/>
                    <a:stretch>
                      <a:fillRect/>
                    </a:stretch>
                  </pic:blipFill>
                  <pic:spPr bwMode="auto">
                    <a:xfrm>
                      <a:off x="0" y="0"/>
                      <a:ext cx="5271770" cy="1383665"/>
                    </a:xfrm>
                    <a:prstGeom prst="rect">
                      <a:avLst/>
                    </a:prstGeom>
                    <a:noFill/>
                    <a:ln w="9525">
                      <a:noFill/>
                      <a:miter lim="800000"/>
                      <a:headEnd/>
                      <a:tailEnd/>
                    </a:ln>
                  </pic:spPr>
                </pic:pic>
              </a:graphicData>
            </a:graphic>
          </wp:inline>
        </w:drawing>
      </w:r>
    </w:p>
    <w:p w:rsidR="004C4EB6" w:rsidRDefault="0046757D">
      <w:pPr>
        <w:pStyle w:val="a0"/>
        <w:ind w:firstLine="480"/>
      </w:pPr>
      <w:r>
        <w:rPr>
          <w:rFonts w:hint="eastAsia"/>
        </w:rPr>
        <w:t>点击详情，可查看提货单详细信息。</w:t>
      </w:r>
    </w:p>
    <w:p w:rsidR="004C4EB6" w:rsidRDefault="003763D3">
      <w:pPr>
        <w:pStyle w:val="4"/>
        <w:ind w:firstLine="562"/>
      </w:pPr>
      <w:bookmarkStart w:id="169" w:name="_Toc392234278"/>
      <w:r>
        <w:rPr>
          <w:rFonts w:hint="eastAsia"/>
        </w:rPr>
        <w:t>8.</w:t>
      </w:r>
      <w:r w:rsidR="0046757D">
        <w:rPr>
          <w:rFonts w:hint="eastAsia"/>
        </w:rPr>
        <w:t>费用查询</w:t>
      </w:r>
      <w:bookmarkEnd w:id="169"/>
    </w:p>
    <w:p w:rsidR="004C4EB6" w:rsidRDefault="0046757D">
      <w:pPr>
        <w:pStyle w:val="a0"/>
        <w:ind w:firstLine="480"/>
      </w:pPr>
      <w:r>
        <w:rPr>
          <w:rFonts w:hint="eastAsia"/>
        </w:rPr>
        <w:t>客户可以在该页面查询到，自己在提货单各个环节的费用信息。可以根据提货单号，查询提货单的</w:t>
      </w:r>
      <w:r>
        <w:rPr>
          <w:rFonts w:hint="eastAsia"/>
        </w:rPr>
        <w:t xml:space="preserve"> </w:t>
      </w:r>
      <w:r>
        <w:rPr>
          <w:rFonts w:hint="eastAsia"/>
        </w:rPr>
        <w:t>保险费、托管费、仓储费</w:t>
      </w:r>
      <w:r w:rsidR="00890378">
        <w:rPr>
          <w:rFonts w:hint="eastAsia"/>
        </w:rPr>
        <w:t>、</w:t>
      </w:r>
      <w:r>
        <w:rPr>
          <w:rFonts w:hint="eastAsia"/>
        </w:rPr>
        <w:t>提货单费</w:t>
      </w:r>
      <w:r w:rsidR="00890378">
        <w:rPr>
          <w:rFonts w:hint="eastAsia"/>
        </w:rPr>
        <w:t>以及升贴水费用</w:t>
      </w:r>
      <w:r>
        <w:rPr>
          <w:rFonts w:hint="eastAsia"/>
        </w:rPr>
        <w:t>等信息。</w:t>
      </w:r>
    </w:p>
    <w:p w:rsidR="004C4EB6" w:rsidRPr="00890378" w:rsidRDefault="00890378">
      <w:pPr>
        <w:rPr>
          <w:b/>
        </w:rPr>
      </w:pPr>
      <w:r>
        <w:rPr>
          <w:b/>
          <w:noProof/>
        </w:rPr>
        <w:drawing>
          <wp:inline distT="0" distB="0" distL="0" distR="0">
            <wp:extent cx="5274310" cy="1534482"/>
            <wp:effectExtent l="19050" t="0" r="2540" b="0"/>
            <wp:docPr id="229"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97" cstate="print"/>
                    <a:srcRect/>
                    <a:stretch>
                      <a:fillRect/>
                    </a:stretch>
                  </pic:blipFill>
                  <pic:spPr bwMode="auto">
                    <a:xfrm>
                      <a:off x="0" y="0"/>
                      <a:ext cx="5274310" cy="1534482"/>
                    </a:xfrm>
                    <a:prstGeom prst="rect">
                      <a:avLst/>
                    </a:prstGeom>
                    <a:noFill/>
                    <a:ln w="9525">
                      <a:noFill/>
                      <a:miter lim="800000"/>
                      <a:headEnd/>
                      <a:tailEnd/>
                    </a:ln>
                  </pic:spPr>
                </pic:pic>
              </a:graphicData>
            </a:graphic>
          </wp:inline>
        </w:drawing>
      </w:r>
    </w:p>
    <w:p w:rsidR="004C4EB6" w:rsidRPr="00B1598C" w:rsidRDefault="0046757D" w:rsidP="00B1598C">
      <w:pPr>
        <w:pStyle w:val="a0"/>
        <w:ind w:firstLineChars="0" w:firstLine="0"/>
      </w:pPr>
      <w:r>
        <w:rPr>
          <w:rFonts w:hint="eastAsia"/>
        </w:rPr>
        <w:t>可以根据提货单号，查询该提货单的保险费、托管费、仓储费</w:t>
      </w:r>
      <w:r w:rsidR="00890378">
        <w:rPr>
          <w:rFonts w:hint="eastAsia"/>
        </w:rPr>
        <w:t>、提货单费以及升贴水费用</w:t>
      </w:r>
      <w:r>
        <w:rPr>
          <w:rFonts w:hint="eastAsia"/>
        </w:rPr>
        <w:t>等信息。</w:t>
      </w:r>
    </w:p>
    <w:p w:rsidR="004C4EB6" w:rsidRDefault="00561C7E">
      <w:pPr>
        <w:pStyle w:val="3"/>
        <w:rPr>
          <w:rStyle w:val="msonormal0"/>
          <w:rFonts w:ascii="宋体" w:hAnsi="宋体"/>
        </w:rPr>
      </w:pPr>
      <w:bookmarkStart w:id="170" w:name="_Toc257878900"/>
      <w:bookmarkStart w:id="171" w:name="_Toc392234279"/>
      <w:bookmarkStart w:id="172" w:name="_Toc408214746"/>
      <w:bookmarkStart w:id="173" w:name="_Toc430080687"/>
      <w:r>
        <w:rPr>
          <w:rFonts w:ascii="Cambria" w:hAnsi="Cambria" w:hint="eastAsia"/>
          <w:sz w:val="28"/>
          <w:szCs w:val="28"/>
        </w:rPr>
        <w:lastRenderedPageBreak/>
        <w:t>5.3.</w:t>
      </w:r>
      <w:bookmarkEnd w:id="170"/>
      <w:bookmarkEnd w:id="171"/>
      <w:bookmarkEnd w:id="172"/>
      <w:r>
        <w:rPr>
          <w:rFonts w:ascii="Cambria" w:hAnsi="Cambria" w:hint="eastAsia"/>
          <w:sz w:val="28"/>
          <w:szCs w:val="28"/>
        </w:rPr>
        <w:t>4</w:t>
      </w:r>
      <w:r>
        <w:rPr>
          <w:rFonts w:ascii="Cambria" w:hAnsi="Cambria" w:hint="eastAsia"/>
          <w:sz w:val="28"/>
          <w:szCs w:val="28"/>
        </w:rPr>
        <w:t>报表查询</w:t>
      </w:r>
      <w:bookmarkEnd w:id="173"/>
    </w:p>
    <w:p w:rsidR="00676D91" w:rsidRPr="00B1598C" w:rsidRDefault="00676D91" w:rsidP="00676D91">
      <w:pPr>
        <w:pStyle w:val="a0"/>
        <w:ind w:firstLineChars="0" w:firstLine="0"/>
      </w:pPr>
      <w:r>
        <w:rPr>
          <w:rFonts w:hint="eastAsia"/>
        </w:rPr>
        <w:t>查看交易商结算表</w:t>
      </w:r>
    </w:p>
    <w:p w:rsidR="004C4EB6" w:rsidRDefault="00561C7E">
      <w:pPr>
        <w:pStyle w:val="3"/>
        <w:rPr>
          <w:rStyle w:val="msonormal0"/>
          <w:rFonts w:ascii="宋体" w:hAnsi="宋体"/>
        </w:rPr>
      </w:pPr>
      <w:bookmarkStart w:id="174" w:name="_Toc430080688"/>
      <w:r>
        <w:rPr>
          <w:rFonts w:ascii="Cambria" w:hAnsi="Cambria" w:hint="eastAsia"/>
          <w:sz w:val="28"/>
          <w:szCs w:val="28"/>
        </w:rPr>
        <w:t>5.3.5</w:t>
      </w:r>
      <w:r>
        <w:rPr>
          <w:rFonts w:ascii="Cambria" w:hAnsi="Cambria" w:hint="eastAsia"/>
          <w:sz w:val="28"/>
          <w:szCs w:val="28"/>
        </w:rPr>
        <w:t>库转交易</w:t>
      </w:r>
      <w:bookmarkEnd w:id="174"/>
    </w:p>
    <w:p w:rsidR="004C4EB6" w:rsidRDefault="00561C7E">
      <w:pPr>
        <w:pStyle w:val="4"/>
        <w:ind w:firstLineChars="0" w:firstLine="0"/>
      </w:pPr>
      <w:r>
        <w:rPr>
          <w:rFonts w:hint="eastAsia"/>
        </w:rPr>
        <w:t>1.</w:t>
      </w:r>
      <w:r w:rsidR="0046757D">
        <w:rPr>
          <w:rFonts w:hint="eastAsia"/>
        </w:rPr>
        <w:t>在线委托申请</w:t>
      </w:r>
    </w:p>
    <w:p w:rsidR="004C4EB6" w:rsidRDefault="0046757D">
      <w:r>
        <w:rPr>
          <w:rFonts w:hint="eastAsia"/>
        </w:rPr>
        <w:t>交易商可在此查看托管计划申请，并进行申请操作。每个交易商只能对一个托管计划申请一次（撤销、驳回的可重新申请）。</w:t>
      </w:r>
    </w:p>
    <w:p w:rsidR="004C4EB6" w:rsidRDefault="00D65197">
      <w:r>
        <w:rPr>
          <w:noProof/>
        </w:rPr>
        <w:drawing>
          <wp:inline distT="0" distB="0" distL="0" distR="0">
            <wp:extent cx="5271770" cy="1661795"/>
            <wp:effectExtent l="19050" t="0" r="5080" b="0"/>
            <wp:docPr id="1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8" cstate="print"/>
                    <a:srcRect/>
                    <a:stretch>
                      <a:fillRect/>
                    </a:stretch>
                  </pic:blipFill>
                  <pic:spPr bwMode="auto">
                    <a:xfrm>
                      <a:off x="0" y="0"/>
                      <a:ext cx="5271770" cy="1661795"/>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第一步：如上图，点击“立即申请”</w:t>
      </w:r>
    </w:p>
    <w:p w:rsidR="004C4EB6" w:rsidRDefault="00D65197">
      <w:pPr>
        <w:pStyle w:val="a0"/>
        <w:ind w:firstLineChars="0" w:firstLine="0"/>
      </w:pPr>
      <w:r>
        <w:rPr>
          <w:noProof/>
        </w:rPr>
        <w:drawing>
          <wp:inline distT="0" distB="0" distL="0" distR="0">
            <wp:extent cx="5271770" cy="3204210"/>
            <wp:effectExtent l="19050" t="0" r="5080" b="0"/>
            <wp:docPr id="17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99" cstate="print"/>
                    <a:srcRect/>
                    <a:stretch>
                      <a:fillRect/>
                    </a:stretch>
                  </pic:blipFill>
                  <pic:spPr bwMode="auto">
                    <a:xfrm>
                      <a:off x="0" y="0"/>
                      <a:ext cx="5271770" cy="3204210"/>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第二步：</w:t>
      </w:r>
      <w:proofErr w:type="gramStart"/>
      <w:r>
        <w:rPr>
          <w:rFonts w:hint="eastAsia"/>
        </w:rPr>
        <w:t>勾选条款</w:t>
      </w:r>
      <w:proofErr w:type="gramEnd"/>
      <w:r>
        <w:rPr>
          <w:rFonts w:hint="eastAsia"/>
        </w:rPr>
        <w:t>，点击“同意”。</w:t>
      </w:r>
    </w:p>
    <w:p w:rsidR="004C4EB6" w:rsidRDefault="00D65197">
      <w:pPr>
        <w:pStyle w:val="a0"/>
        <w:ind w:firstLineChars="0" w:firstLine="0"/>
      </w:pPr>
      <w:r>
        <w:rPr>
          <w:noProof/>
        </w:rPr>
        <w:lastRenderedPageBreak/>
        <w:drawing>
          <wp:inline distT="0" distB="0" distL="0" distR="0">
            <wp:extent cx="5279390" cy="2592070"/>
            <wp:effectExtent l="19050" t="0" r="0" b="0"/>
            <wp:docPr id="17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00" cstate="print"/>
                    <a:srcRect/>
                    <a:stretch>
                      <a:fillRect/>
                    </a:stretch>
                  </pic:blipFill>
                  <pic:spPr bwMode="auto">
                    <a:xfrm>
                      <a:off x="0" y="0"/>
                      <a:ext cx="5279390" cy="2592070"/>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第三步：选择仓库，输入商品数量，点击提交申请。托管申请成功。</w:t>
      </w:r>
    </w:p>
    <w:p w:rsidR="004C4EB6" w:rsidRDefault="00D65197">
      <w:pPr>
        <w:pStyle w:val="a0"/>
        <w:ind w:firstLineChars="650" w:firstLine="1560"/>
      </w:pPr>
      <w:r>
        <w:rPr>
          <w:noProof/>
        </w:rPr>
        <w:drawing>
          <wp:inline distT="0" distB="0" distL="0" distR="0">
            <wp:extent cx="3021330" cy="1041400"/>
            <wp:effectExtent l="19050" t="0" r="7620" b="0"/>
            <wp:docPr id="17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101" cstate="print"/>
                    <a:srcRect/>
                    <a:stretch>
                      <a:fillRect/>
                    </a:stretch>
                  </pic:blipFill>
                  <pic:spPr bwMode="auto">
                    <a:xfrm>
                      <a:off x="0" y="0"/>
                      <a:ext cx="3021330" cy="1041400"/>
                    </a:xfrm>
                    <a:prstGeom prst="rect">
                      <a:avLst/>
                    </a:prstGeom>
                    <a:noFill/>
                    <a:ln w="9525">
                      <a:noFill/>
                      <a:miter lim="800000"/>
                      <a:headEnd/>
                      <a:tailEnd/>
                    </a:ln>
                  </pic:spPr>
                </pic:pic>
              </a:graphicData>
            </a:graphic>
          </wp:inline>
        </w:drawing>
      </w:r>
    </w:p>
    <w:p w:rsidR="004C4EB6" w:rsidRDefault="00561C7E">
      <w:pPr>
        <w:pStyle w:val="4"/>
        <w:ind w:firstLineChars="0" w:firstLine="0"/>
      </w:pPr>
      <w:r>
        <w:rPr>
          <w:rFonts w:hint="eastAsia"/>
        </w:rPr>
        <w:t>2.</w:t>
      </w:r>
      <w:r w:rsidR="0046757D">
        <w:rPr>
          <w:rFonts w:hint="eastAsia"/>
        </w:rPr>
        <w:t>托管申请查询</w:t>
      </w:r>
    </w:p>
    <w:p w:rsidR="004C4EB6" w:rsidRDefault="0046757D">
      <w:r>
        <w:rPr>
          <w:rFonts w:hint="eastAsia"/>
        </w:rPr>
        <w:t>展示本交易商的托管申请信息，可查看详情，也可撤销申请。</w:t>
      </w:r>
    </w:p>
    <w:p w:rsidR="004C4EB6" w:rsidRDefault="00D65197">
      <w:r>
        <w:rPr>
          <w:noProof/>
        </w:rPr>
        <w:drawing>
          <wp:inline distT="0" distB="0" distL="0" distR="0">
            <wp:extent cx="5279390" cy="2393315"/>
            <wp:effectExtent l="19050" t="0" r="0" b="0"/>
            <wp:docPr id="17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02" cstate="print"/>
                    <a:srcRect/>
                    <a:stretch>
                      <a:fillRect/>
                    </a:stretch>
                  </pic:blipFill>
                  <pic:spPr bwMode="auto">
                    <a:xfrm>
                      <a:off x="0" y="0"/>
                      <a:ext cx="5279390" cy="2393315"/>
                    </a:xfrm>
                    <a:prstGeom prst="rect">
                      <a:avLst/>
                    </a:prstGeom>
                    <a:noFill/>
                    <a:ln w="9525">
                      <a:noFill/>
                      <a:miter lim="800000"/>
                      <a:headEnd/>
                      <a:tailEnd/>
                    </a:ln>
                  </pic:spPr>
                </pic:pic>
              </a:graphicData>
            </a:graphic>
          </wp:inline>
        </w:drawing>
      </w:r>
    </w:p>
    <w:p w:rsidR="004C4EB6" w:rsidRDefault="0046757D">
      <w:pPr>
        <w:pStyle w:val="a0"/>
        <w:ind w:firstLineChars="0" w:firstLine="0"/>
      </w:pPr>
      <w:r>
        <w:rPr>
          <w:rFonts w:hint="eastAsia"/>
        </w:rPr>
        <w:t>点击“撤销”按钮，即可成功撤销托管申请。撤销成功后，可重新在“在线托管申请”页面进行申请。</w:t>
      </w:r>
    </w:p>
    <w:p w:rsidR="004C4EB6" w:rsidRDefault="00561C7E">
      <w:pPr>
        <w:pStyle w:val="4"/>
        <w:ind w:firstLineChars="0" w:firstLine="0"/>
      </w:pPr>
      <w:r>
        <w:rPr>
          <w:rFonts w:hint="eastAsia"/>
        </w:rPr>
        <w:lastRenderedPageBreak/>
        <w:t>3.</w:t>
      </w:r>
      <w:r w:rsidR="0046757D">
        <w:rPr>
          <w:rFonts w:hint="eastAsia"/>
        </w:rPr>
        <w:t>托管历史申请查询</w:t>
      </w:r>
    </w:p>
    <w:p w:rsidR="004C4EB6" w:rsidRDefault="0046757D">
      <w:r>
        <w:rPr>
          <w:rFonts w:hint="eastAsia"/>
        </w:rPr>
        <w:t>展示本交易商的所有历史托管申请。</w:t>
      </w:r>
    </w:p>
    <w:p w:rsidR="004C4EB6" w:rsidRDefault="00D65197">
      <w:pPr>
        <w:pStyle w:val="a0"/>
        <w:ind w:firstLineChars="0" w:firstLine="0"/>
      </w:pPr>
      <w:r>
        <w:rPr>
          <w:noProof/>
        </w:rPr>
        <w:drawing>
          <wp:inline distT="0" distB="0" distL="0" distR="0">
            <wp:extent cx="5271770" cy="1788795"/>
            <wp:effectExtent l="19050" t="0" r="5080" b="0"/>
            <wp:docPr id="17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03" cstate="print"/>
                    <a:srcRect/>
                    <a:stretch>
                      <a:fillRect/>
                    </a:stretch>
                  </pic:blipFill>
                  <pic:spPr bwMode="auto">
                    <a:xfrm>
                      <a:off x="0" y="0"/>
                      <a:ext cx="5271770" cy="1788795"/>
                    </a:xfrm>
                    <a:prstGeom prst="rect">
                      <a:avLst/>
                    </a:prstGeom>
                    <a:noFill/>
                    <a:ln w="9525">
                      <a:noFill/>
                      <a:miter lim="800000"/>
                      <a:headEnd/>
                      <a:tailEnd/>
                    </a:ln>
                  </pic:spPr>
                </pic:pic>
              </a:graphicData>
            </a:graphic>
          </wp:inline>
        </w:drawing>
      </w:r>
    </w:p>
    <w:p w:rsidR="004C4EB6" w:rsidRDefault="00561C7E">
      <w:pPr>
        <w:pStyle w:val="4"/>
        <w:ind w:firstLineChars="0" w:firstLine="0"/>
      </w:pPr>
      <w:r>
        <w:rPr>
          <w:rFonts w:hint="eastAsia"/>
        </w:rPr>
        <w:t>4.</w:t>
      </w:r>
      <w:r w:rsidR="0046757D">
        <w:rPr>
          <w:rFonts w:hint="eastAsia"/>
        </w:rPr>
        <w:t>支付挂牌费列表</w:t>
      </w:r>
    </w:p>
    <w:p w:rsidR="004C4EB6" w:rsidRDefault="0046757D">
      <w:r>
        <w:rPr>
          <w:rFonts w:hint="eastAsia"/>
        </w:rPr>
        <w:t>展示本交易商已支付的挂牌费信息。</w:t>
      </w:r>
    </w:p>
    <w:p w:rsidR="004C4EB6" w:rsidRDefault="00D65197">
      <w:pPr>
        <w:pStyle w:val="a0"/>
        <w:ind w:firstLineChars="0" w:firstLine="0"/>
      </w:pPr>
      <w:r>
        <w:rPr>
          <w:noProof/>
        </w:rPr>
        <w:drawing>
          <wp:inline distT="0" distB="0" distL="0" distR="0">
            <wp:extent cx="5279390" cy="1971675"/>
            <wp:effectExtent l="19050" t="0" r="0" b="0"/>
            <wp:docPr id="17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104" cstate="print"/>
                    <a:srcRect/>
                    <a:stretch>
                      <a:fillRect/>
                    </a:stretch>
                  </pic:blipFill>
                  <pic:spPr bwMode="auto">
                    <a:xfrm>
                      <a:off x="0" y="0"/>
                      <a:ext cx="5279390" cy="1971675"/>
                    </a:xfrm>
                    <a:prstGeom prst="rect">
                      <a:avLst/>
                    </a:prstGeom>
                    <a:noFill/>
                    <a:ln w="9525">
                      <a:noFill/>
                      <a:miter lim="800000"/>
                      <a:headEnd/>
                      <a:tailEnd/>
                    </a:ln>
                  </pic:spPr>
                </pic:pic>
              </a:graphicData>
            </a:graphic>
          </wp:inline>
        </w:drawing>
      </w:r>
    </w:p>
    <w:p w:rsidR="00E15A9C" w:rsidRDefault="00E15A9C" w:rsidP="00E15A9C">
      <w:pPr>
        <w:pStyle w:val="2"/>
      </w:pPr>
      <w:bookmarkStart w:id="175" w:name="_Toc430080689"/>
      <w:r>
        <w:rPr>
          <w:rFonts w:hint="eastAsia"/>
        </w:rPr>
        <w:t>5.4</w:t>
      </w:r>
      <w:r>
        <w:rPr>
          <w:rFonts w:hint="eastAsia"/>
        </w:rPr>
        <w:t>现货电子交易</w:t>
      </w:r>
      <w:bookmarkEnd w:id="175"/>
    </w:p>
    <w:p w:rsidR="00E15A9C" w:rsidRDefault="00E15A9C" w:rsidP="00E15A9C">
      <w:pPr>
        <w:pStyle w:val="3"/>
      </w:pPr>
      <w:bookmarkStart w:id="176" w:name="_Toc430080690"/>
      <w:r>
        <w:rPr>
          <w:rFonts w:hint="eastAsia"/>
        </w:rPr>
        <w:t>5.4.1</w:t>
      </w:r>
      <w:r>
        <w:rPr>
          <w:rFonts w:hint="eastAsia"/>
        </w:rPr>
        <w:t>报表查询</w:t>
      </w:r>
      <w:bookmarkEnd w:id="176"/>
    </w:p>
    <w:p w:rsidR="00E15A9C" w:rsidRDefault="00E15A9C" w:rsidP="00E15A9C">
      <w:r>
        <w:rPr>
          <w:rFonts w:hint="eastAsia"/>
        </w:rPr>
        <w:t>查询交易客户报表</w:t>
      </w:r>
    </w:p>
    <w:p w:rsidR="00E15A9C" w:rsidRPr="00E15A9C" w:rsidRDefault="00E15A9C" w:rsidP="00E15A9C">
      <w:pPr>
        <w:pStyle w:val="a0"/>
        <w:ind w:firstLine="480"/>
      </w:pPr>
      <w:r>
        <w:rPr>
          <w:noProof/>
        </w:rPr>
        <w:drawing>
          <wp:inline distT="0" distB="0" distL="0" distR="0">
            <wp:extent cx="5274310" cy="1255621"/>
            <wp:effectExtent l="19050" t="0" r="2540" b="0"/>
            <wp:docPr id="26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05" cstate="print"/>
                    <a:srcRect/>
                    <a:stretch>
                      <a:fillRect/>
                    </a:stretch>
                  </pic:blipFill>
                  <pic:spPr bwMode="auto">
                    <a:xfrm>
                      <a:off x="0" y="0"/>
                      <a:ext cx="5274310" cy="1255621"/>
                    </a:xfrm>
                    <a:prstGeom prst="rect">
                      <a:avLst/>
                    </a:prstGeom>
                    <a:noFill/>
                    <a:ln w="9525">
                      <a:noFill/>
                      <a:miter lim="800000"/>
                      <a:headEnd/>
                      <a:tailEnd/>
                    </a:ln>
                  </pic:spPr>
                </pic:pic>
              </a:graphicData>
            </a:graphic>
          </wp:inline>
        </w:drawing>
      </w:r>
    </w:p>
    <w:p w:rsidR="00E15A9C" w:rsidRDefault="00E15A9C" w:rsidP="00E15A9C">
      <w:pPr>
        <w:pStyle w:val="3"/>
      </w:pPr>
      <w:bookmarkStart w:id="177" w:name="_Toc430080691"/>
      <w:r>
        <w:rPr>
          <w:rFonts w:hint="eastAsia"/>
        </w:rPr>
        <w:lastRenderedPageBreak/>
        <w:t>5.4.2</w:t>
      </w:r>
      <w:r>
        <w:rPr>
          <w:rFonts w:hint="eastAsia"/>
        </w:rPr>
        <w:t>公告查询</w:t>
      </w:r>
      <w:bookmarkEnd w:id="177"/>
    </w:p>
    <w:p w:rsidR="00E15A9C" w:rsidRDefault="00E15A9C" w:rsidP="00E15A9C">
      <w:r>
        <w:rPr>
          <w:rFonts w:hint="eastAsia"/>
        </w:rPr>
        <w:t>查询公告信息</w:t>
      </w:r>
    </w:p>
    <w:p w:rsidR="00E15A9C" w:rsidRPr="00E15A9C" w:rsidRDefault="00E15A9C" w:rsidP="00E15A9C">
      <w:pPr>
        <w:pStyle w:val="a0"/>
        <w:ind w:firstLine="480"/>
      </w:pPr>
      <w:r>
        <w:rPr>
          <w:rFonts w:hint="eastAsia"/>
          <w:noProof/>
        </w:rPr>
        <w:drawing>
          <wp:inline distT="0" distB="0" distL="0" distR="0">
            <wp:extent cx="5274310" cy="1231525"/>
            <wp:effectExtent l="19050" t="0" r="2540" b="0"/>
            <wp:docPr id="263"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06" cstate="print"/>
                    <a:srcRect/>
                    <a:stretch>
                      <a:fillRect/>
                    </a:stretch>
                  </pic:blipFill>
                  <pic:spPr bwMode="auto">
                    <a:xfrm>
                      <a:off x="0" y="0"/>
                      <a:ext cx="5274310" cy="1231525"/>
                    </a:xfrm>
                    <a:prstGeom prst="rect">
                      <a:avLst/>
                    </a:prstGeom>
                    <a:noFill/>
                    <a:ln w="9525">
                      <a:noFill/>
                      <a:miter lim="800000"/>
                      <a:headEnd/>
                      <a:tailEnd/>
                    </a:ln>
                  </pic:spPr>
                </pic:pic>
              </a:graphicData>
            </a:graphic>
          </wp:inline>
        </w:drawing>
      </w:r>
    </w:p>
    <w:p w:rsidR="00E15A9C" w:rsidRPr="00E15A9C" w:rsidRDefault="00E15A9C" w:rsidP="00E15A9C"/>
    <w:p w:rsidR="00E15A9C" w:rsidRPr="00E15A9C" w:rsidRDefault="00E15A9C" w:rsidP="00E15A9C"/>
    <w:p w:rsidR="00E15A9C" w:rsidRDefault="00E15A9C">
      <w:pPr>
        <w:pStyle w:val="a0"/>
        <w:ind w:firstLineChars="0" w:firstLine="0"/>
      </w:pPr>
    </w:p>
    <w:p w:rsidR="004C4EB6" w:rsidRDefault="004C4EB6" w:rsidP="00E12098">
      <w:pPr>
        <w:pStyle w:val="a0"/>
        <w:ind w:firstLineChars="0" w:firstLine="0"/>
      </w:pPr>
    </w:p>
    <w:sectPr w:rsidR="004C4EB6" w:rsidSect="004C4EB6">
      <w:headerReference w:type="default" r:id="rId107"/>
      <w:footerReference w:type="default" r:id="rId108"/>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2E21" w:rsidRDefault="00A22E21" w:rsidP="004C4EB6">
      <w:pPr>
        <w:spacing w:line="240" w:lineRule="auto"/>
      </w:pPr>
      <w:r>
        <w:separator/>
      </w:r>
    </w:p>
  </w:endnote>
  <w:endnote w:type="continuationSeparator" w:id="0">
    <w:p w:rsidR="00A22E21" w:rsidRDefault="00A22E21" w:rsidP="004C4EB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仿宋_GB2312">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2406" w:rsidRDefault="00722406">
    <w:pPr>
      <w:pStyle w:val="a8"/>
      <w:framePr w:wrap="around" w:vAnchor="text" w:hAnchor="margin" w:xAlign="center" w:yAlign="top"/>
      <w:pBdr>
        <w:between w:val="none" w:sz="50" w:space="0" w:color="auto"/>
      </w:pBdr>
    </w:pPr>
    <w:r>
      <w:rPr>
        <w:rFonts w:ascii="宋体" w:hAnsi="宋体" w:cs="黑体"/>
      </w:rPr>
      <w:fldChar w:fldCharType="begin"/>
    </w:r>
    <w:r>
      <w:instrText xml:space="preserve"> PAGE  </w:instrText>
    </w:r>
    <w:r>
      <w:fldChar w:fldCharType="separate"/>
    </w:r>
    <w:r w:rsidR="0043219D">
      <w:rPr>
        <w:noProof/>
      </w:rPr>
      <w:t>1</w:t>
    </w:r>
    <w:r>
      <w:fldChar w:fldCharType="end"/>
    </w:r>
  </w:p>
  <w:p w:rsidR="00722406" w:rsidRDefault="00722406">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2E21" w:rsidRDefault="00A22E21" w:rsidP="004C4EB6">
      <w:pPr>
        <w:spacing w:line="240" w:lineRule="auto"/>
      </w:pPr>
      <w:r>
        <w:separator/>
      </w:r>
    </w:p>
  </w:footnote>
  <w:footnote w:type="continuationSeparator" w:id="0">
    <w:p w:rsidR="00A22E21" w:rsidRDefault="00A22E21" w:rsidP="004C4EB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2406" w:rsidRDefault="00722406">
    <w:pPr>
      <w:pStyle w:val="a9"/>
      <w:pBdr>
        <w:bottom w:val="none" w:sz="0" w:space="2" w:color="auto"/>
      </w:pBdr>
      <w:jc w:val="both"/>
      <w:rPr>
        <w:rFonts w:ascii="宋体" w:hAnsi="宋体" w:cs="黑体"/>
      </w:rPr>
    </w:pPr>
    <w:r>
      <w:rPr>
        <w:rFonts w:ascii="宋体" w:hAnsi="宋体" w:cs="黑体" w:hint="eastAsia"/>
      </w:rPr>
      <w:t xml:space="preserve">交易客户端使用手册                                             </w:t>
    </w:r>
    <w:r w:rsidR="00C82520">
      <w:rPr>
        <w:rFonts w:ascii="宋体" w:hAnsi="宋体" w:cs="黑体"/>
      </w:rPr>
      <w:t xml:space="preserve">         </w:t>
    </w:r>
    <w:r>
      <w:rPr>
        <w:rFonts w:ascii="宋体" w:hAnsi="宋体" w:cs="黑体" w:hint="eastAsia"/>
      </w:rPr>
      <w:t>北京大</w:t>
    </w:r>
    <w:r>
      <w:rPr>
        <w:rFonts w:ascii="宋体" w:hAnsi="宋体" w:cs="黑体"/>
      </w:rPr>
      <w:t>宗商品</w:t>
    </w:r>
    <w:r>
      <w:rPr>
        <w:rFonts w:ascii="宋体" w:hAnsi="宋体" w:cs="黑体" w:hint="eastAsia"/>
      </w:rPr>
      <w:t>交</w:t>
    </w:r>
    <w:r>
      <w:rPr>
        <w:rFonts w:ascii="宋体" w:hAnsi="宋体" w:cs="黑体"/>
      </w:rPr>
      <w:t>易所</w:t>
    </w:r>
    <w:r>
      <w:rPr>
        <w:rFonts w:ascii="宋体" w:hAnsi="宋体" w:cs="黑体"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8555E"/>
    <w:multiLevelType w:val="multilevel"/>
    <w:tmpl w:val="23813715"/>
    <w:lvl w:ilvl="0">
      <w:start w:val="1"/>
      <w:numFmt w:val="decimal"/>
      <w:lvlText w:val="%1."/>
      <w:lvlJc w:val="left"/>
      <w:pPr>
        <w:tabs>
          <w:tab w:val="left" w:pos="824"/>
        </w:tabs>
        <w:ind w:left="824" w:hanging="360"/>
      </w:pPr>
      <w:rPr>
        <w:rFonts w:hint="default"/>
      </w:rPr>
    </w:lvl>
    <w:lvl w:ilvl="1" w:tentative="1">
      <w:start w:val="1"/>
      <w:numFmt w:val="lowerLetter"/>
      <w:lvlText w:val="%2)"/>
      <w:lvlJc w:val="left"/>
      <w:pPr>
        <w:tabs>
          <w:tab w:val="left" w:pos="1304"/>
        </w:tabs>
        <w:ind w:left="1304" w:hanging="420"/>
      </w:pPr>
    </w:lvl>
    <w:lvl w:ilvl="2" w:tentative="1">
      <w:start w:val="1"/>
      <w:numFmt w:val="lowerRoman"/>
      <w:lvlText w:val="%3."/>
      <w:lvlJc w:val="right"/>
      <w:pPr>
        <w:tabs>
          <w:tab w:val="left" w:pos="1724"/>
        </w:tabs>
        <w:ind w:left="1724" w:hanging="420"/>
      </w:pPr>
    </w:lvl>
    <w:lvl w:ilvl="3" w:tentative="1">
      <w:start w:val="1"/>
      <w:numFmt w:val="decimal"/>
      <w:lvlText w:val="%4."/>
      <w:lvlJc w:val="left"/>
      <w:pPr>
        <w:tabs>
          <w:tab w:val="left" w:pos="2144"/>
        </w:tabs>
        <w:ind w:left="2144" w:hanging="420"/>
      </w:pPr>
    </w:lvl>
    <w:lvl w:ilvl="4" w:tentative="1">
      <w:start w:val="1"/>
      <w:numFmt w:val="lowerLetter"/>
      <w:lvlText w:val="%5)"/>
      <w:lvlJc w:val="left"/>
      <w:pPr>
        <w:tabs>
          <w:tab w:val="left" w:pos="2564"/>
        </w:tabs>
        <w:ind w:left="2564" w:hanging="420"/>
      </w:pPr>
    </w:lvl>
    <w:lvl w:ilvl="5" w:tentative="1">
      <w:start w:val="1"/>
      <w:numFmt w:val="lowerRoman"/>
      <w:lvlText w:val="%6."/>
      <w:lvlJc w:val="right"/>
      <w:pPr>
        <w:tabs>
          <w:tab w:val="left" w:pos="2984"/>
        </w:tabs>
        <w:ind w:left="2984" w:hanging="420"/>
      </w:pPr>
    </w:lvl>
    <w:lvl w:ilvl="6" w:tentative="1">
      <w:start w:val="1"/>
      <w:numFmt w:val="decimal"/>
      <w:lvlText w:val="%7."/>
      <w:lvlJc w:val="left"/>
      <w:pPr>
        <w:tabs>
          <w:tab w:val="left" w:pos="3404"/>
        </w:tabs>
        <w:ind w:left="3404" w:hanging="420"/>
      </w:pPr>
    </w:lvl>
    <w:lvl w:ilvl="7" w:tentative="1">
      <w:start w:val="1"/>
      <w:numFmt w:val="lowerLetter"/>
      <w:lvlText w:val="%8)"/>
      <w:lvlJc w:val="left"/>
      <w:pPr>
        <w:tabs>
          <w:tab w:val="left" w:pos="3824"/>
        </w:tabs>
        <w:ind w:left="3824" w:hanging="420"/>
      </w:pPr>
    </w:lvl>
    <w:lvl w:ilvl="8" w:tentative="1">
      <w:start w:val="1"/>
      <w:numFmt w:val="lowerRoman"/>
      <w:lvlText w:val="%9."/>
      <w:lvlJc w:val="right"/>
      <w:pPr>
        <w:tabs>
          <w:tab w:val="left" w:pos="4244"/>
        </w:tabs>
        <w:ind w:left="4244" w:hanging="420"/>
      </w:pPr>
    </w:lvl>
  </w:abstractNum>
  <w:abstractNum w:abstractNumId="1">
    <w:nsid w:val="00FF74E6"/>
    <w:multiLevelType w:val="multilevel"/>
    <w:tmpl w:val="00FF74E6"/>
    <w:lvl w:ilvl="0">
      <w:start w:val="1"/>
      <w:numFmt w:val="bullet"/>
      <w:lvlText w:val=""/>
      <w:lvlJc w:val="left"/>
      <w:pPr>
        <w:ind w:left="900" w:hanging="420"/>
      </w:pPr>
      <w:rPr>
        <w:rFonts w:ascii="Wingdings" w:hAnsi="Wingdings" w:hint="default"/>
      </w:rPr>
    </w:lvl>
    <w:lvl w:ilvl="1" w:tentative="1">
      <w:start w:val="1"/>
      <w:numFmt w:val="bullet"/>
      <w:lvlText w:val=""/>
      <w:lvlJc w:val="left"/>
      <w:pPr>
        <w:ind w:left="1320" w:hanging="420"/>
      </w:pPr>
      <w:rPr>
        <w:rFonts w:ascii="Wingdings" w:hAnsi="Wingdings" w:hint="default"/>
      </w:rPr>
    </w:lvl>
    <w:lvl w:ilvl="2" w:tentative="1">
      <w:start w:val="1"/>
      <w:numFmt w:val="bullet"/>
      <w:lvlText w:val=""/>
      <w:lvlJc w:val="left"/>
      <w:pPr>
        <w:ind w:left="1740" w:hanging="420"/>
      </w:pPr>
      <w:rPr>
        <w:rFonts w:ascii="Wingdings" w:hAnsi="Wingdings" w:hint="default"/>
      </w:rPr>
    </w:lvl>
    <w:lvl w:ilvl="3" w:tentative="1">
      <w:start w:val="1"/>
      <w:numFmt w:val="bullet"/>
      <w:lvlText w:val=""/>
      <w:lvlJc w:val="left"/>
      <w:pPr>
        <w:ind w:left="2160" w:hanging="420"/>
      </w:pPr>
      <w:rPr>
        <w:rFonts w:ascii="Wingdings" w:hAnsi="Wingdings" w:hint="default"/>
      </w:rPr>
    </w:lvl>
    <w:lvl w:ilvl="4" w:tentative="1">
      <w:start w:val="1"/>
      <w:numFmt w:val="bullet"/>
      <w:lvlText w:val=""/>
      <w:lvlJc w:val="left"/>
      <w:pPr>
        <w:ind w:left="2580" w:hanging="420"/>
      </w:pPr>
      <w:rPr>
        <w:rFonts w:ascii="Wingdings" w:hAnsi="Wingdings" w:hint="default"/>
      </w:rPr>
    </w:lvl>
    <w:lvl w:ilvl="5" w:tentative="1">
      <w:start w:val="1"/>
      <w:numFmt w:val="bullet"/>
      <w:lvlText w:val=""/>
      <w:lvlJc w:val="left"/>
      <w:pPr>
        <w:ind w:left="3000" w:hanging="420"/>
      </w:pPr>
      <w:rPr>
        <w:rFonts w:ascii="Wingdings" w:hAnsi="Wingdings" w:hint="default"/>
      </w:rPr>
    </w:lvl>
    <w:lvl w:ilvl="6" w:tentative="1">
      <w:start w:val="1"/>
      <w:numFmt w:val="bullet"/>
      <w:lvlText w:val=""/>
      <w:lvlJc w:val="left"/>
      <w:pPr>
        <w:ind w:left="3420" w:hanging="420"/>
      </w:pPr>
      <w:rPr>
        <w:rFonts w:ascii="Wingdings" w:hAnsi="Wingdings" w:hint="default"/>
      </w:rPr>
    </w:lvl>
    <w:lvl w:ilvl="7" w:tentative="1">
      <w:start w:val="1"/>
      <w:numFmt w:val="bullet"/>
      <w:lvlText w:val=""/>
      <w:lvlJc w:val="left"/>
      <w:pPr>
        <w:ind w:left="3840" w:hanging="420"/>
      </w:pPr>
      <w:rPr>
        <w:rFonts w:ascii="Wingdings" w:hAnsi="Wingdings" w:hint="default"/>
      </w:rPr>
    </w:lvl>
    <w:lvl w:ilvl="8" w:tentative="1">
      <w:start w:val="1"/>
      <w:numFmt w:val="bullet"/>
      <w:lvlText w:val=""/>
      <w:lvlJc w:val="left"/>
      <w:pPr>
        <w:ind w:left="4260" w:hanging="420"/>
      </w:pPr>
      <w:rPr>
        <w:rFonts w:ascii="Wingdings" w:hAnsi="Wingdings" w:hint="default"/>
      </w:rPr>
    </w:lvl>
  </w:abstractNum>
  <w:abstractNum w:abstractNumId="2">
    <w:nsid w:val="0304567C"/>
    <w:multiLevelType w:val="hybridMultilevel"/>
    <w:tmpl w:val="133C4912"/>
    <w:lvl w:ilvl="0" w:tplc="0409000D">
      <w:start w:val="1"/>
      <w:numFmt w:val="bullet"/>
      <w:lvlText w:val=""/>
      <w:lvlJc w:val="left"/>
      <w:pPr>
        <w:ind w:left="1155" w:hanging="420"/>
      </w:pPr>
      <w:rPr>
        <w:rFonts w:ascii="Wingdings" w:hAnsi="Wingdings" w:hint="default"/>
      </w:rPr>
    </w:lvl>
    <w:lvl w:ilvl="1" w:tplc="04090003" w:tentative="1">
      <w:start w:val="1"/>
      <w:numFmt w:val="bullet"/>
      <w:lvlText w:val=""/>
      <w:lvlJc w:val="left"/>
      <w:pPr>
        <w:ind w:left="1575" w:hanging="420"/>
      </w:pPr>
      <w:rPr>
        <w:rFonts w:ascii="Wingdings" w:hAnsi="Wingdings" w:hint="default"/>
      </w:rPr>
    </w:lvl>
    <w:lvl w:ilvl="2" w:tplc="04090005" w:tentative="1">
      <w:start w:val="1"/>
      <w:numFmt w:val="bullet"/>
      <w:lvlText w:val=""/>
      <w:lvlJc w:val="left"/>
      <w:pPr>
        <w:ind w:left="1995" w:hanging="420"/>
      </w:pPr>
      <w:rPr>
        <w:rFonts w:ascii="Wingdings" w:hAnsi="Wingdings" w:hint="default"/>
      </w:rPr>
    </w:lvl>
    <w:lvl w:ilvl="3" w:tplc="04090001" w:tentative="1">
      <w:start w:val="1"/>
      <w:numFmt w:val="bullet"/>
      <w:lvlText w:val=""/>
      <w:lvlJc w:val="left"/>
      <w:pPr>
        <w:ind w:left="2415" w:hanging="420"/>
      </w:pPr>
      <w:rPr>
        <w:rFonts w:ascii="Wingdings" w:hAnsi="Wingdings" w:hint="default"/>
      </w:rPr>
    </w:lvl>
    <w:lvl w:ilvl="4" w:tplc="04090003" w:tentative="1">
      <w:start w:val="1"/>
      <w:numFmt w:val="bullet"/>
      <w:lvlText w:val=""/>
      <w:lvlJc w:val="left"/>
      <w:pPr>
        <w:ind w:left="2835" w:hanging="420"/>
      </w:pPr>
      <w:rPr>
        <w:rFonts w:ascii="Wingdings" w:hAnsi="Wingdings" w:hint="default"/>
      </w:rPr>
    </w:lvl>
    <w:lvl w:ilvl="5" w:tplc="04090005" w:tentative="1">
      <w:start w:val="1"/>
      <w:numFmt w:val="bullet"/>
      <w:lvlText w:val=""/>
      <w:lvlJc w:val="left"/>
      <w:pPr>
        <w:ind w:left="3255" w:hanging="420"/>
      </w:pPr>
      <w:rPr>
        <w:rFonts w:ascii="Wingdings" w:hAnsi="Wingdings" w:hint="default"/>
      </w:rPr>
    </w:lvl>
    <w:lvl w:ilvl="6" w:tplc="04090001" w:tentative="1">
      <w:start w:val="1"/>
      <w:numFmt w:val="bullet"/>
      <w:lvlText w:val=""/>
      <w:lvlJc w:val="left"/>
      <w:pPr>
        <w:ind w:left="3675" w:hanging="420"/>
      </w:pPr>
      <w:rPr>
        <w:rFonts w:ascii="Wingdings" w:hAnsi="Wingdings" w:hint="default"/>
      </w:rPr>
    </w:lvl>
    <w:lvl w:ilvl="7" w:tplc="04090003" w:tentative="1">
      <w:start w:val="1"/>
      <w:numFmt w:val="bullet"/>
      <w:lvlText w:val=""/>
      <w:lvlJc w:val="left"/>
      <w:pPr>
        <w:ind w:left="4095" w:hanging="420"/>
      </w:pPr>
      <w:rPr>
        <w:rFonts w:ascii="Wingdings" w:hAnsi="Wingdings" w:hint="default"/>
      </w:rPr>
    </w:lvl>
    <w:lvl w:ilvl="8" w:tplc="04090005" w:tentative="1">
      <w:start w:val="1"/>
      <w:numFmt w:val="bullet"/>
      <w:lvlText w:val=""/>
      <w:lvlJc w:val="left"/>
      <w:pPr>
        <w:ind w:left="4515" w:hanging="420"/>
      </w:pPr>
      <w:rPr>
        <w:rFonts w:ascii="Wingdings" w:hAnsi="Wingdings" w:hint="default"/>
      </w:rPr>
    </w:lvl>
  </w:abstractNum>
  <w:abstractNum w:abstractNumId="3">
    <w:nsid w:val="035E5549"/>
    <w:multiLevelType w:val="hybridMultilevel"/>
    <w:tmpl w:val="1954007A"/>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nsid w:val="06983699"/>
    <w:multiLevelType w:val="hybridMultilevel"/>
    <w:tmpl w:val="820EB992"/>
    <w:lvl w:ilvl="0" w:tplc="7DD4930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06E360DA"/>
    <w:multiLevelType w:val="multilevel"/>
    <w:tmpl w:val="06E360DA"/>
    <w:lvl w:ilvl="0">
      <w:start w:val="1"/>
      <w:numFmt w:val="decimal"/>
      <w:lvlText w:val="%1)"/>
      <w:lvlJc w:val="left"/>
      <w:pPr>
        <w:ind w:left="1260" w:hanging="420"/>
      </w:pPr>
    </w:lvl>
    <w:lvl w:ilvl="1" w:tentative="1">
      <w:start w:val="1"/>
      <w:numFmt w:val="lowerLetter"/>
      <w:lvlText w:val="%2)"/>
      <w:lvlJc w:val="left"/>
      <w:pPr>
        <w:ind w:left="1680" w:hanging="420"/>
      </w:pPr>
    </w:lvl>
    <w:lvl w:ilvl="2" w:tentative="1">
      <w:start w:val="1"/>
      <w:numFmt w:val="lowerRoman"/>
      <w:lvlText w:val="%3."/>
      <w:lvlJc w:val="right"/>
      <w:pPr>
        <w:ind w:left="2100" w:hanging="420"/>
      </w:pPr>
    </w:lvl>
    <w:lvl w:ilvl="3" w:tentative="1">
      <w:start w:val="1"/>
      <w:numFmt w:val="decimal"/>
      <w:lvlText w:val="%4."/>
      <w:lvlJc w:val="left"/>
      <w:pPr>
        <w:ind w:left="2520" w:hanging="420"/>
      </w:pPr>
    </w:lvl>
    <w:lvl w:ilvl="4" w:tentative="1">
      <w:start w:val="1"/>
      <w:numFmt w:val="lowerLetter"/>
      <w:lvlText w:val="%5)"/>
      <w:lvlJc w:val="left"/>
      <w:pPr>
        <w:ind w:left="2940" w:hanging="420"/>
      </w:pPr>
    </w:lvl>
    <w:lvl w:ilvl="5" w:tentative="1">
      <w:start w:val="1"/>
      <w:numFmt w:val="lowerRoman"/>
      <w:lvlText w:val="%6."/>
      <w:lvlJc w:val="right"/>
      <w:pPr>
        <w:ind w:left="3360" w:hanging="420"/>
      </w:pPr>
    </w:lvl>
    <w:lvl w:ilvl="6" w:tentative="1">
      <w:start w:val="1"/>
      <w:numFmt w:val="decimal"/>
      <w:lvlText w:val="%7."/>
      <w:lvlJc w:val="left"/>
      <w:pPr>
        <w:ind w:left="3780" w:hanging="420"/>
      </w:pPr>
    </w:lvl>
    <w:lvl w:ilvl="7" w:tentative="1">
      <w:start w:val="1"/>
      <w:numFmt w:val="lowerLetter"/>
      <w:lvlText w:val="%8)"/>
      <w:lvlJc w:val="left"/>
      <w:pPr>
        <w:ind w:left="4200" w:hanging="420"/>
      </w:pPr>
    </w:lvl>
    <w:lvl w:ilvl="8" w:tentative="1">
      <w:start w:val="1"/>
      <w:numFmt w:val="lowerRoman"/>
      <w:lvlText w:val="%9."/>
      <w:lvlJc w:val="right"/>
      <w:pPr>
        <w:ind w:left="4620" w:hanging="420"/>
      </w:pPr>
    </w:lvl>
  </w:abstractNum>
  <w:abstractNum w:abstractNumId="6">
    <w:nsid w:val="07341410"/>
    <w:multiLevelType w:val="multilevel"/>
    <w:tmpl w:val="07341410"/>
    <w:lvl w:ilvl="0">
      <w:start w:val="1"/>
      <w:numFmt w:val="decimal"/>
      <w:lvlText w:val="（%1）"/>
      <w:lvlJc w:val="left"/>
      <w:pPr>
        <w:tabs>
          <w:tab w:val="left" w:pos="1855"/>
        </w:tabs>
        <w:ind w:left="1855" w:hanging="720"/>
      </w:pPr>
      <w:rPr>
        <w:rFonts w:hint="default"/>
      </w:rPr>
    </w:lvl>
    <w:lvl w:ilvl="1" w:tentative="1">
      <w:start w:val="1"/>
      <w:numFmt w:val="lowerLetter"/>
      <w:lvlText w:val="%2)"/>
      <w:lvlJc w:val="left"/>
      <w:pPr>
        <w:tabs>
          <w:tab w:val="left" w:pos="2310"/>
        </w:tabs>
        <w:ind w:left="2310" w:hanging="420"/>
      </w:pPr>
    </w:lvl>
    <w:lvl w:ilvl="2" w:tentative="1">
      <w:start w:val="1"/>
      <w:numFmt w:val="lowerRoman"/>
      <w:lvlText w:val="%3."/>
      <w:lvlJc w:val="right"/>
      <w:pPr>
        <w:tabs>
          <w:tab w:val="left" w:pos="2730"/>
        </w:tabs>
        <w:ind w:left="2730" w:hanging="420"/>
      </w:pPr>
    </w:lvl>
    <w:lvl w:ilvl="3" w:tentative="1">
      <w:start w:val="1"/>
      <w:numFmt w:val="decimal"/>
      <w:lvlText w:val="%4."/>
      <w:lvlJc w:val="left"/>
      <w:pPr>
        <w:tabs>
          <w:tab w:val="left" w:pos="3150"/>
        </w:tabs>
        <w:ind w:left="3150" w:hanging="420"/>
      </w:pPr>
    </w:lvl>
    <w:lvl w:ilvl="4" w:tentative="1">
      <w:start w:val="1"/>
      <w:numFmt w:val="lowerLetter"/>
      <w:lvlText w:val="%5)"/>
      <w:lvlJc w:val="left"/>
      <w:pPr>
        <w:tabs>
          <w:tab w:val="left" w:pos="3570"/>
        </w:tabs>
        <w:ind w:left="3570" w:hanging="420"/>
      </w:pPr>
    </w:lvl>
    <w:lvl w:ilvl="5" w:tentative="1">
      <w:start w:val="1"/>
      <w:numFmt w:val="lowerRoman"/>
      <w:lvlText w:val="%6."/>
      <w:lvlJc w:val="right"/>
      <w:pPr>
        <w:tabs>
          <w:tab w:val="left" w:pos="3990"/>
        </w:tabs>
        <w:ind w:left="3990" w:hanging="420"/>
      </w:pPr>
    </w:lvl>
    <w:lvl w:ilvl="6" w:tentative="1">
      <w:start w:val="1"/>
      <w:numFmt w:val="decimal"/>
      <w:lvlText w:val="%7."/>
      <w:lvlJc w:val="left"/>
      <w:pPr>
        <w:tabs>
          <w:tab w:val="left" w:pos="4410"/>
        </w:tabs>
        <w:ind w:left="4410" w:hanging="420"/>
      </w:pPr>
    </w:lvl>
    <w:lvl w:ilvl="7" w:tentative="1">
      <w:start w:val="1"/>
      <w:numFmt w:val="lowerLetter"/>
      <w:lvlText w:val="%8)"/>
      <w:lvlJc w:val="left"/>
      <w:pPr>
        <w:tabs>
          <w:tab w:val="left" w:pos="4830"/>
        </w:tabs>
        <w:ind w:left="4830" w:hanging="420"/>
      </w:pPr>
    </w:lvl>
    <w:lvl w:ilvl="8" w:tentative="1">
      <w:start w:val="1"/>
      <w:numFmt w:val="lowerRoman"/>
      <w:lvlText w:val="%9."/>
      <w:lvlJc w:val="right"/>
      <w:pPr>
        <w:tabs>
          <w:tab w:val="left" w:pos="5250"/>
        </w:tabs>
        <w:ind w:left="5250" w:hanging="420"/>
      </w:pPr>
    </w:lvl>
  </w:abstractNum>
  <w:abstractNum w:abstractNumId="7">
    <w:nsid w:val="07877ED3"/>
    <w:multiLevelType w:val="hybridMultilevel"/>
    <w:tmpl w:val="6478A574"/>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nsid w:val="0A19001F"/>
    <w:multiLevelType w:val="multilevel"/>
    <w:tmpl w:val="0A19001F"/>
    <w:lvl w:ilvl="0">
      <w:start w:val="1"/>
      <w:numFmt w:val="decimalEnclosedCircle"/>
      <w:lvlText w:val="%1"/>
      <w:lvlJc w:val="left"/>
      <w:pPr>
        <w:ind w:left="1378" w:hanging="420"/>
      </w:pPr>
      <w:rPr>
        <w:rFonts w:hint="default"/>
      </w:rPr>
    </w:lvl>
    <w:lvl w:ilvl="1" w:tentative="1">
      <w:start w:val="1"/>
      <w:numFmt w:val="lowerLetter"/>
      <w:lvlText w:val="%2)"/>
      <w:lvlJc w:val="left"/>
      <w:pPr>
        <w:ind w:left="1798" w:hanging="420"/>
      </w:pPr>
    </w:lvl>
    <w:lvl w:ilvl="2" w:tentative="1">
      <w:start w:val="1"/>
      <w:numFmt w:val="lowerRoman"/>
      <w:lvlText w:val="%3."/>
      <w:lvlJc w:val="right"/>
      <w:pPr>
        <w:ind w:left="2218" w:hanging="420"/>
      </w:pPr>
    </w:lvl>
    <w:lvl w:ilvl="3" w:tentative="1">
      <w:start w:val="1"/>
      <w:numFmt w:val="decimal"/>
      <w:lvlText w:val="%4."/>
      <w:lvlJc w:val="left"/>
      <w:pPr>
        <w:ind w:left="2638" w:hanging="420"/>
      </w:pPr>
    </w:lvl>
    <w:lvl w:ilvl="4" w:tentative="1">
      <w:start w:val="1"/>
      <w:numFmt w:val="lowerLetter"/>
      <w:lvlText w:val="%5)"/>
      <w:lvlJc w:val="left"/>
      <w:pPr>
        <w:ind w:left="3058" w:hanging="420"/>
      </w:pPr>
    </w:lvl>
    <w:lvl w:ilvl="5" w:tentative="1">
      <w:start w:val="1"/>
      <w:numFmt w:val="lowerRoman"/>
      <w:lvlText w:val="%6."/>
      <w:lvlJc w:val="right"/>
      <w:pPr>
        <w:ind w:left="3478" w:hanging="420"/>
      </w:pPr>
    </w:lvl>
    <w:lvl w:ilvl="6" w:tentative="1">
      <w:start w:val="1"/>
      <w:numFmt w:val="decimal"/>
      <w:lvlText w:val="%7."/>
      <w:lvlJc w:val="left"/>
      <w:pPr>
        <w:ind w:left="3898" w:hanging="420"/>
      </w:pPr>
    </w:lvl>
    <w:lvl w:ilvl="7" w:tentative="1">
      <w:start w:val="1"/>
      <w:numFmt w:val="lowerLetter"/>
      <w:lvlText w:val="%8)"/>
      <w:lvlJc w:val="left"/>
      <w:pPr>
        <w:ind w:left="4318" w:hanging="420"/>
      </w:pPr>
    </w:lvl>
    <w:lvl w:ilvl="8" w:tentative="1">
      <w:start w:val="1"/>
      <w:numFmt w:val="lowerRoman"/>
      <w:lvlText w:val="%9."/>
      <w:lvlJc w:val="right"/>
      <w:pPr>
        <w:ind w:left="4738" w:hanging="420"/>
      </w:pPr>
    </w:lvl>
  </w:abstractNum>
  <w:abstractNum w:abstractNumId="9">
    <w:nsid w:val="0A80012E"/>
    <w:multiLevelType w:val="hybridMultilevel"/>
    <w:tmpl w:val="C89EE69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nsid w:val="0B2E213E"/>
    <w:multiLevelType w:val="hybridMultilevel"/>
    <w:tmpl w:val="4568FFBA"/>
    <w:lvl w:ilvl="0" w:tplc="0409000B">
      <w:start w:val="1"/>
      <w:numFmt w:val="bullet"/>
      <w:lvlText w:val=""/>
      <w:lvlJc w:val="left"/>
      <w:pPr>
        <w:ind w:left="660" w:hanging="420"/>
      </w:pPr>
      <w:rPr>
        <w:rFonts w:ascii="Wingdings" w:hAnsi="Wingdings" w:hint="default"/>
      </w:rPr>
    </w:lvl>
    <w:lvl w:ilvl="1" w:tplc="04090003" w:tentative="1">
      <w:start w:val="1"/>
      <w:numFmt w:val="bullet"/>
      <w:lvlText w:val=""/>
      <w:lvlJc w:val="left"/>
      <w:pPr>
        <w:ind w:left="1080" w:hanging="420"/>
      </w:pPr>
      <w:rPr>
        <w:rFonts w:ascii="Wingdings" w:hAnsi="Wingdings" w:hint="default"/>
      </w:rPr>
    </w:lvl>
    <w:lvl w:ilvl="2" w:tplc="04090005" w:tentative="1">
      <w:start w:val="1"/>
      <w:numFmt w:val="bullet"/>
      <w:lvlText w:val=""/>
      <w:lvlJc w:val="left"/>
      <w:pPr>
        <w:ind w:left="1500" w:hanging="420"/>
      </w:pPr>
      <w:rPr>
        <w:rFonts w:ascii="Wingdings" w:hAnsi="Wingdings" w:hint="default"/>
      </w:rPr>
    </w:lvl>
    <w:lvl w:ilvl="3" w:tplc="04090001" w:tentative="1">
      <w:start w:val="1"/>
      <w:numFmt w:val="bullet"/>
      <w:lvlText w:val=""/>
      <w:lvlJc w:val="left"/>
      <w:pPr>
        <w:ind w:left="1920" w:hanging="420"/>
      </w:pPr>
      <w:rPr>
        <w:rFonts w:ascii="Wingdings" w:hAnsi="Wingdings" w:hint="default"/>
      </w:rPr>
    </w:lvl>
    <w:lvl w:ilvl="4" w:tplc="04090003" w:tentative="1">
      <w:start w:val="1"/>
      <w:numFmt w:val="bullet"/>
      <w:lvlText w:val=""/>
      <w:lvlJc w:val="left"/>
      <w:pPr>
        <w:ind w:left="2340" w:hanging="420"/>
      </w:pPr>
      <w:rPr>
        <w:rFonts w:ascii="Wingdings" w:hAnsi="Wingdings" w:hint="default"/>
      </w:rPr>
    </w:lvl>
    <w:lvl w:ilvl="5" w:tplc="04090005" w:tentative="1">
      <w:start w:val="1"/>
      <w:numFmt w:val="bullet"/>
      <w:lvlText w:val=""/>
      <w:lvlJc w:val="left"/>
      <w:pPr>
        <w:ind w:left="2760" w:hanging="420"/>
      </w:pPr>
      <w:rPr>
        <w:rFonts w:ascii="Wingdings" w:hAnsi="Wingdings" w:hint="default"/>
      </w:rPr>
    </w:lvl>
    <w:lvl w:ilvl="6" w:tplc="04090001" w:tentative="1">
      <w:start w:val="1"/>
      <w:numFmt w:val="bullet"/>
      <w:lvlText w:val=""/>
      <w:lvlJc w:val="left"/>
      <w:pPr>
        <w:ind w:left="3180" w:hanging="420"/>
      </w:pPr>
      <w:rPr>
        <w:rFonts w:ascii="Wingdings" w:hAnsi="Wingdings" w:hint="default"/>
      </w:rPr>
    </w:lvl>
    <w:lvl w:ilvl="7" w:tplc="04090003" w:tentative="1">
      <w:start w:val="1"/>
      <w:numFmt w:val="bullet"/>
      <w:lvlText w:val=""/>
      <w:lvlJc w:val="left"/>
      <w:pPr>
        <w:ind w:left="3600" w:hanging="420"/>
      </w:pPr>
      <w:rPr>
        <w:rFonts w:ascii="Wingdings" w:hAnsi="Wingdings" w:hint="default"/>
      </w:rPr>
    </w:lvl>
    <w:lvl w:ilvl="8" w:tplc="04090005" w:tentative="1">
      <w:start w:val="1"/>
      <w:numFmt w:val="bullet"/>
      <w:lvlText w:val=""/>
      <w:lvlJc w:val="left"/>
      <w:pPr>
        <w:ind w:left="4020" w:hanging="420"/>
      </w:pPr>
      <w:rPr>
        <w:rFonts w:ascii="Wingdings" w:hAnsi="Wingdings" w:hint="default"/>
      </w:rPr>
    </w:lvl>
  </w:abstractNum>
  <w:abstractNum w:abstractNumId="11">
    <w:nsid w:val="0FAA142B"/>
    <w:multiLevelType w:val="multilevel"/>
    <w:tmpl w:val="0FAA142B"/>
    <w:lvl w:ilvl="0">
      <w:start w:val="1"/>
      <w:numFmt w:val="decimalEnclosedCircle"/>
      <w:lvlText w:val="%1"/>
      <w:lvlJc w:val="left"/>
      <w:pPr>
        <w:ind w:left="1378" w:hanging="420"/>
      </w:pPr>
      <w:rPr>
        <w:rFonts w:hint="default"/>
      </w:rPr>
    </w:lvl>
    <w:lvl w:ilvl="1" w:tentative="1">
      <w:start w:val="1"/>
      <w:numFmt w:val="lowerLetter"/>
      <w:lvlText w:val="%2)"/>
      <w:lvlJc w:val="left"/>
      <w:pPr>
        <w:ind w:left="1798" w:hanging="420"/>
      </w:pPr>
    </w:lvl>
    <w:lvl w:ilvl="2" w:tentative="1">
      <w:start w:val="1"/>
      <w:numFmt w:val="lowerRoman"/>
      <w:lvlText w:val="%3."/>
      <w:lvlJc w:val="right"/>
      <w:pPr>
        <w:ind w:left="2218" w:hanging="420"/>
      </w:pPr>
    </w:lvl>
    <w:lvl w:ilvl="3" w:tentative="1">
      <w:start w:val="1"/>
      <w:numFmt w:val="decimal"/>
      <w:lvlText w:val="%4."/>
      <w:lvlJc w:val="left"/>
      <w:pPr>
        <w:ind w:left="2638" w:hanging="420"/>
      </w:pPr>
    </w:lvl>
    <w:lvl w:ilvl="4" w:tentative="1">
      <w:start w:val="1"/>
      <w:numFmt w:val="lowerLetter"/>
      <w:lvlText w:val="%5)"/>
      <w:lvlJc w:val="left"/>
      <w:pPr>
        <w:ind w:left="3058" w:hanging="420"/>
      </w:pPr>
    </w:lvl>
    <w:lvl w:ilvl="5" w:tentative="1">
      <w:start w:val="1"/>
      <w:numFmt w:val="lowerRoman"/>
      <w:lvlText w:val="%6."/>
      <w:lvlJc w:val="right"/>
      <w:pPr>
        <w:ind w:left="3478" w:hanging="420"/>
      </w:pPr>
    </w:lvl>
    <w:lvl w:ilvl="6" w:tentative="1">
      <w:start w:val="1"/>
      <w:numFmt w:val="decimal"/>
      <w:lvlText w:val="%7."/>
      <w:lvlJc w:val="left"/>
      <w:pPr>
        <w:ind w:left="3898" w:hanging="420"/>
      </w:pPr>
    </w:lvl>
    <w:lvl w:ilvl="7" w:tentative="1">
      <w:start w:val="1"/>
      <w:numFmt w:val="lowerLetter"/>
      <w:lvlText w:val="%8)"/>
      <w:lvlJc w:val="left"/>
      <w:pPr>
        <w:ind w:left="4318" w:hanging="420"/>
      </w:pPr>
    </w:lvl>
    <w:lvl w:ilvl="8" w:tentative="1">
      <w:start w:val="1"/>
      <w:numFmt w:val="lowerRoman"/>
      <w:lvlText w:val="%9."/>
      <w:lvlJc w:val="right"/>
      <w:pPr>
        <w:ind w:left="4738" w:hanging="420"/>
      </w:pPr>
    </w:lvl>
  </w:abstractNum>
  <w:abstractNum w:abstractNumId="12">
    <w:nsid w:val="163F1758"/>
    <w:multiLevelType w:val="hybridMultilevel"/>
    <w:tmpl w:val="98521C66"/>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nsid w:val="17AE2A99"/>
    <w:multiLevelType w:val="hybridMultilevel"/>
    <w:tmpl w:val="AA62EC38"/>
    <w:lvl w:ilvl="0" w:tplc="253606D6">
      <w:start w:val="1"/>
      <w:numFmt w:val="decimal"/>
      <w:lvlText w:val="%1."/>
      <w:lvlJc w:val="left"/>
      <w:pPr>
        <w:ind w:left="600" w:hanging="360"/>
      </w:pPr>
      <w:rPr>
        <w:rFonts w:hint="default"/>
      </w:rPr>
    </w:lvl>
    <w:lvl w:ilvl="1" w:tplc="04090019" w:tentative="1">
      <w:start w:val="1"/>
      <w:numFmt w:val="lowerLetter"/>
      <w:lvlText w:val="%2)"/>
      <w:lvlJc w:val="left"/>
      <w:pPr>
        <w:ind w:left="1080" w:hanging="420"/>
      </w:pPr>
    </w:lvl>
    <w:lvl w:ilvl="2" w:tplc="0409001B" w:tentative="1">
      <w:start w:val="1"/>
      <w:numFmt w:val="lowerRoman"/>
      <w:lvlText w:val="%3."/>
      <w:lvlJc w:val="right"/>
      <w:pPr>
        <w:ind w:left="1500" w:hanging="420"/>
      </w:pPr>
    </w:lvl>
    <w:lvl w:ilvl="3" w:tplc="0409000F" w:tentative="1">
      <w:start w:val="1"/>
      <w:numFmt w:val="decimal"/>
      <w:lvlText w:val="%4."/>
      <w:lvlJc w:val="left"/>
      <w:pPr>
        <w:ind w:left="1920" w:hanging="420"/>
      </w:pPr>
    </w:lvl>
    <w:lvl w:ilvl="4" w:tplc="04090019" w:tentative="1">
      <w:start w:val="1"/>
      <w:numFmt w:val="lowerLetter"/>
      <w:lvlText w:val="%5)"/>
      <w:lvlJc w:val="left"/>
      <w:pPr>
        <w:ind w:left="2340" w:hanging="420"/>
      </w:pPr>
    </w:lvl>
    <w:lvl w:ilvl="5" w:tplc="0409001B" w:tentative="1">
      <w:start w:val="1"/>
      <w:numFmt w:val="lowerRoman"/>
      <w:lvlText w:val="%6."/>
      <w:lvlJc w:val="right"/>
      <w:pPr>
        <w:ind w:left="2760" w:hanging="420"/>
      </w:pPr>
    </w:lvl>
    <w:lvl w:ilvl="6" w:tplc="0409000F" w:tentative="1">
      <w:start w:val="1"/>
      <w:numFmt w:val="decimal"/>
      <w:lvlText w:val="%7."/>
      <w:lvlJc w:val="left"/>
      <w:pPr>
        <w:ind w:left="3180" w:hanging="420"/>
      </w:pPr>
    </w:lvl>
    <w:lvl w:ilvl="7" w:tplc="04090019" w:tentative="1">
      <w:start w:val="1"/>
      <w:numFmt w:val="lowerLetter"/>
      <w:lvlText w:val="%8)"/>
      <w:lvlJc w:val="left"/>
      <w:pPr>
        <w:ind w:left="3600" w:hanging="420"/>
      </w:pPr>
    </w:lvl>
    <w:lvl w:ilvl="8" w:tplc="0409001B" w:tentative="1">
      <w:start w:val="1"/>
      <w:numFmt w:val="lowerRoman"/>
      <w:lvlText w:val="%9."/>
      <w:lvlJc w:val="right"/>
      <w:pPr>
        <w:ind w:left="4020" w:hanging="420"/>
      </w:pPr>
    </w:lvl>
  </w:abstractNum>
  <w:abstractNum w:abstractNumId="14">
    <w:nsid w:val="20D7162F"/>
    <w:multiLevelType w:val="hybridMultilevel"/>
    <w:tmpl w:val="77929F30"/>
    <w:lvl w:ilvl="0" w:tplc="CFE64530">
      <w:start w:val="1"/>
      <w:numFmt w:val="decimal"/>
      <w:lvlText w:val="%1."/>
      <w:lvlJc w:val="left"/>
      <w:pPr>
        <w:ind w:left="990" w:hanging="360"/>
      </w:pPr>
      <w:rPr>
        <w:rFonts w:hint="default"/>
      </w:rPr>
    </w:lvl>
    <w:lvl w:ilvl="1" w:tplc="7CDC865E">
      <w:start w:val="1"/>
      <w:numFmt w:val="japaneseCounting"/>
      <w:lvlText w:val="%2、"/>
      <w:lvlJc w:val="left"/>
      <w:pPr>
        <w:ind w:left="1530" w:hanging="480"/>
      </w:pPr>
      <w:rPr>
        <w:rFonts w:hint="default"/>
      </w:r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15">
    <w:nsid w:val="23813715"/>
    <w:multiLevelType w:val="multilevel"/>
    <w:tmpl w:val="23813715"/>
    <w:lvl w:ilvl="0">
      <w:start w:val="1"/>
      <w:numFmt w:val="decimal"/>
      <w:lvlText w:val="%1."/>
      <w:lvlJc w:val="left"/>
      <w:pPr>
        <w:tabs>
          <w:tab w:val="left" w:pos="824"/>
        </w:tabs>
        <w:ind w:left="824" w:hanging="360"/>
      </w:pPr>
      <w:rPr>
        <w:rFonts w:hint="default"/>
      </w:rPr>
    </w:lvl>
    <w:lvl w:ilvl="1" w:tentative="1">
      <w:start w:val="1"/>
      <w:numFmt w:val="lowerLetter"/>
      <w:lvlText w:val="%2)"/>
      <w:lvlJc w:val="left"/>
      <w:pPr>
        <w:tabs>
          <w:tab w:val="left" w:pos="1304"/>
        </w:tabs>
        <w:ind w:left="1304" w:hanging="420"/>
      </w:pPr>
    </w:lvl>
    <w:lvl w:ilvl="2" w:tentative="1">
      <w:start w:val="1"/>
      <w:numFmt w:val="lowerRoman"/>
      <w:lvlText w:val="%3."/>
      <w:lvlJc w:val="right"/>
      <w:pPr>
        <w:tabs>
          <w:tab w:val="left" w:pos="1724"/>
        </w:tabs>
        <w:ind w:left="1724" w:hanging="420"/>
      </w:pPr>
    </w:lvl>
    <w:lvl w:ilvl="3" w:tentative="1">
      <w:start w:val="1"/>
      <w:numFmt w:val="decimal"/>
      <w:lvlText w:val="%4."/>
      <w:lvlJc w:val="left"/>
      <w:pPr>
        <w:tabs>
          <w:tab w:val="left" w:pos="2144"/>
        </w:tabs>
        <w:ind w:left="2144" w:hanging="420"/>
      </w:pPr>
    </w:lvl>
    <w:lvl w:ilvl="4" w:tentative="1">
      <w:start w:val="1"/>
      <w:numFmt w:val="lowerLetter"/>
      <w:lvlText w:val="%5)"/>
      <w:lvlJc w:val="left"/>
      <w:pPr>
        <w:tabs>
          <w:tab w:val="left" w:pos="2564"/>
        </w:tabs>
        <w:ind w:left="2564" w:hanging="420"/>
      </w:pPr>
    </w:lvl>
    <w:lvl w:ilvl="5" w:tentative="1">
      <w:start w:val="1"/>
      <w:numFmt w:val="lowerRoman"/>
      <w:lvlText w:val="%6."/>
      <w:lvlJc w:val="right"/>
      <w:pPr>
        <w:tabs>
          <w:tab w:val="left" w:pos="2984"/>
        </w:tabs>
        <w:ind w:left="2984" w:hanging="420"/>
      </w:pPr>
    </w:lvl>
    <w:lvl w:ilvl="6" w:tentative="1">
      <w:start w:val="1"/>
      <w:numFmt w:val="decimal"/>
      <w:lvlText w:val="%7."/>
      <w:lvlJc w:val="left"/>
      <w:pPr>
        <w:tabs>
          <w:tab w:val="left" w:pos="3404"/>
        </w:tabs>
        <w:ind w:left="3404" w:hanging="420"/>
      </w:pPr>
    </w:lvl>
    <w:lvl w:ilvl="7" w:tentative="1">
      <w:start w:val="1"/>
      <w:numFmt w:val="lowerLetter"/>
      <w:lvlText w:val="%8)"/>
      <w:lvlJc w:val="left"/>
      <w:pPr>
        <w:tabs>
          <w:tab w:val="left" w:pos="3824"/>
        </w:tabs>
        <w:ind w:left="3824" w:hanging="420"/>
      </w:pPr>
    </w:lvl>
    <w:lvl w:ilvl="8" w:tentative="1">
      <w:start w:val="1"/>
      <w:numFmt w:val="lowerRoman"/>
      <w:lvlText w:val="%9."/>
      <w:lvlJc w:val="right"/>
      <w:pPr>
        <w:tabs>
          <w:tab w:val="left" w:pos="4244"/>
        </w:tabs>
        <w:ind w:left="4244" w:hanging="420"/>
      </w:pPr>
    </w:lvl>
  </w:abstractNum>
  <w:abstractNum w:abstractNumId="16">
    <w:nsid w:val="273D79BD"/>
    <w:multiLevelType w:val="hybridMultilevel"/>
    <w:tmpl w:val="248EC80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nsid w:val="275C30F4"/>
    <w:multiLevelType w:val="hybridMultilevel"/>
    <w:tmpl w:val="4126B836"/>
    <w:lvl w:ilvl="0" w:tplc="4368374E">
      <w:start w:val="1"/>
      <w:numFmt w:val="decimalEnclosedCircle"/>
      <w:lvlText w:val="%1"/>
      <w:lvlJc w:val="left"/>
      <w:pPr>
        <w:ind w:left="502" w:hanging="360"/>
      </w:pPr>
      <w:rPr>
        <w:rFonts w:hint="default"/>
      </w:rPr>
    </w:lvl>
    <w:lvl w:ilvl="1" w:tplc="807A39AE">
      <w:start w:val="1"/>
      <w:numFmt w:val="decimalEnclosedCircle"/>
      <w:lvlText w:val="%2"/>
      <w:lvlJc w:val="left"/>
      <w:pPr>
        <w:ind w:left="1495" w:hanging="360"/>
      </w:pPr>
      <w:rPr>
        <w:rFonts w:hint="default"/>
      </w:r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8">
    <w:nsid w:val="2915367F"/>
    <w:multiLevelType w:val="hybridMultilevel"/>
    <w:tmpl w:val="C6A429E0"/>
    <w:lvl w:ilvl="0" w:tplc="0409000D">
      <w:start w:val="1"/>
      <w:numFmt w:val="bullet"/>
      <w:lvlText w:val=""/>
      <w:lvlJc w:val="left"/>
      <w:pPr>
        <w:ind w:left="1050" w:hanging="420"/>
      </w:pPr>
      <w:rPr>
        <w:rFonts w:ascii="Wingdings" w:hAnsi="Wingdings" w:hint="default"/>
      </w:rPr>
    </w:lvl>
    <w:lvl w:ilvl="1" w:tplc="04090003" w:tentative="1">
      <w:start w:val="1"/>
      <w:numFmt w:val="bullet"/>
      <w:lvlText w:val=""/>
      <w:lvlJc w:val="left"/>
      <w:pPr>
        <w:ind w:left="1470" w:hanging="420"/>
      </w:pPr>
      <w:rPr>
        <w:rFonts w:ascii="Wingdings" w:hAnsi="Wingdings" w:hint="default"/>
      </w:rPr>
    </w:lvl>
    <w:lvl w:ilvl="2" w:tplc="04090005"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3" w:tentative="1">
      <w:start w:val="1"/>
      <w:numFmt w:val="bullet"/>
      <w:lvlText w:val=""/>
      <w:lvlJc w:val="left"/>
      <w:pPr>
        <w:ind w:left="2730" w:hanging="420"/>
      </w:pPr>
      <w:rPr>
        <w:rFonts w:ascii="Wingdings" w:hAnsi="Wingdings" w:hint="default"/>
      </w:rPr>
    </w:lvl>
    <w:lvl w:ilvl="5" w:tplc="04090005"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3" w:tentative="1">
      <w:start w:val="1"/>
      <w:numFmt w:val="bullet"/>
      <w:lvlText w:val=""/>
      <w:lvlJc w:val="left"/>
      <w:pPr>
        <w:ind w:left="3990" w:hanging="420"/>
      </w:pPr>
      <w:rPr>
        <w:rFonts w:ascii="Wingdings" w:hAnsi="Wingdings" w:hint="default"/>
      </w:rPr>
    </w:lvl>
    <w:lvl w:ilvl="8" w:tplc="04090005" w:tentative="1">
      <w:start w:val="1"/>
      <w:numFmt w:val="bullet"/>
      <w:lvlText w:val=""/>
      <w:lvlJc w:val="left"/>
      <w:pPr>
        <w:ind w:left="4410" w:hanging="420"/>
      </w:pPr>
      <w:rPr>
        <w:rFonts w:ascii="Wingdings" w:hAnsi="Wingdings" w:hint="default"/>
      </w:rPr>
    </w:lvl>
  </w:abstractNum>
  <w:abstractNum w:abstractNumId="19">
    <w:nsid w:val="2AF22DE0"/>
    <w:multiLevelType w:val="hybridMultilevel"/>
    <w:tmpl w:val="8324881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nsid w:val="2B4A77B5"/>
    <w:multiLevelType w:val="multilevel"/>
    <w:tmpl w:val="2B4A77B5"/>
    <w:lvl w:ilvl="0">
      <w:start w:val="1"/>
      <w:numFmt w:val="japaneseCounting"/>
      <w:lvlText w:val="第%1."/>
      <w:lvlJc w:val="left"/>
      <w:pPr>
        <w:ind w:left="1140" w:hanging="720"/>
      </w:pPr>
      <w:rPr>
        <w:rFonts w:hint="default"/>
      </w:rPr>
    </w:lvl>
    <w:lvl w:ilvl="1" w:tentative="1">
      <w:start w:val="1"/>
      <w:numFmt w:val="lowerLetter"/>
      <w:lvlText w:val="%2)"/>
      <w:lvlJc w:val="left"/>
      <w:pPr>
        <w:ind w:left="1260" w:hanging="420"/>
      </w:pPr>
    </w:lvl>
    <w:lvl w:ilvl="2" w:tentative="1">
      <w:start w:val="1"/>
      <w:numFmt w:val="lowerRoman"/>
      <w:lvlText w:val="%3."/>
      <w:lvlJc w:val="right"/>
      <w:pPr>
        <w:ind w:left="1680" w:hanging="420"/>
      </w:pPr>
    </w:lvl>
    <w:lvl w:ilvl="3" w:tentative="1">
      <w:start w:val="1"/>
      <w:numFmt w:val="decimal"/>
      <w:lvlText w:val="%4."/>
      <w:lvlJc w:val="left"/>
      <w:pPr>
        <w:ind w:left="2100" w:hanging="420"/>
      </w:pPr>
    </w:lvl>
    <w:lvl w:ilvl="4" w:tentative="1">
      <w:start w:val="1"/>
      <w:numFmt w:val="lowerLetter"/>
      <w:lvlText w:val="%5)"/>
      <w:lvlJc w:val="left"/>
      <w:pPr>
        <w:ind w:left="2520" w:hanging="420"/>
      </w:pPr>
    </w:lvl>
    <w:lvl w:ilvl="5" w:tentative="1">
      <w:start w:val="1"/>
      <w:numFmt w:val="lowerRoman"/>
      <w:lvlText w:val="%6."/>
      <w:lvlJc w:val="right"/>
      <w:pPr>
        <w:ind w:left="2940" w:hanging="420"/>
      </w:pPr>
    </w:lvl>
    <w:lvl w:ilvl="6" w:tentative="1">
      <w:start w:val="1"/>
      <w:numFmt w:val="decimal"/>
      <w:lvlText w:val="%7."/>
      <w:lvlJc w:val="left"/>
      <w:pPr>
        <w:ind w:left="3360" w:hanging="420"/>
      </w:pPr>
    </w:lvl>
    <w:lvl w:ilvl="7" w:tentative="1">
      <w:start w:val="1"/>
      <w:numFmt w:val="lowerLetter"/>
      <w:lvlText w:val="%8)"/>
      <w:lvlJc w:val="left"/>
      <w:pPr>
        <w:ind w:left="3780" w:hanging="420"/>
      </w:pPr>
    </w:lvl>
    <w:lvl w:ilvl="8" w:tentative="1">
      <w:start w:val="1"/>
      <w:numFmt w:val="lowerRoman"/>
      <w:lvlText w:val="%9."/>
      <w:lvlJc w:val="right"/>
      <w:pPr>
        <w:ind w:left="4200" w:hanging="420"/>
      </w:pPr>
    </w:lvl>
  </w:abstractNum>
  <w:abstractNum w:abstractNumId="21">
    <w:nsid w:val="2BC726DE"/>
    <w:multiLevelType w:val="multilevel"/>
    <w:tmpl w:val="23813715"/>
    <w:lvl w:ilvl="0">
      <w:start w:val="1"/>
      <w:numFmt w:val="decimal"/>
      <w:lvlText w:val="%1."/>
      <w:lvlJc w:val="left"/>
      <w:pPr>
        <w:tabs>
          <w:tab w:val="left" w:pos="824"/>
        </w:tabs>
        <w:ind w:left="824" w:hanging="360"/>
      </w:pPr>
      <w:rPr>
        <w:rFonts w:hint="default"/>
      </w:rPr>
    </w:lvl>
    <w:lvl w:ilvl="1" w:tentative="1">
      <w:start w:val="1"/>
      <w:numFmt w:val="lowerLetter"/>
      <w:lvlText w:val="%2)"/>
      <w:lvlJc w:val="left"/>
      <w:pPr>
        <w:tabs>
          <w:tab w:val="left" w:pos="1304"/>
        </w:tabs>
        <w:ind w:left="1304" w:hanging="420"/>
      </w:pPr>
    </w:lvl>
    <w:lvl w:ilvl="2" w:tentative="1">
      <w:start w:val="1"/>
      <w:numFmt w:val="lowerRoman"/>
      <w:lvlText w:val="%3."/>
      <w:lvlJc w:val="right"/>
      <w:pPr>
        <w:tabs>
          <w:tab w:val="left" w:pos="1724"/>
        </w:tabs>
        <w:ind w:left="1724" w:hanging="420"/>
      </w:pPr>
    </w:lvl>
    <w:lvl w:ilvl="3" w:tentative="1">
      <w:start w:val="1"/>
      <w:numFmt w:val="decimal"/>
      <w:lvlText w:val="%4."/>
      <w:lvlJc w:val="left"/>
      <w:pPr>
        <w:tabs>
          <w:tab w:val="left" w:pos="2144"/>
        </w:tabs>
        <w:ind w:left="2144" w:hanging="420"/>
      </w:pPr>
    </w:lvl>
    <w:lvl w:ilvl="4" w:tentative="1">
      <w:start w:val="1"/>
      <w:numFmt w:val="lowerLetter"/>
      <w:lvlText w:val="%5)"/>
      <w:lvlJc w:val="left"/>
      <w:pPr>
        <w:tabs>
          <w:tab w:val="left" w:pos="2564"/>
        </w:tabs>
        <w:ind w:left="2564" w:hanging="420"/>
      </w:pPr>
    </w:lvl>
    <w:lvl w:ilvl="5" w:tentative="1">
      <w:start w:val="1"/>
      <w:numFmt w:val="lowerRoman"/>
      <w:lvlText w:val="%6."/>
      <w:lvlJc w:val="right"/>
      <w:pPr>
        <w:tabs>
          <w:tab w:val="left" w:pos="2984"/>
        </w:tabs>
        <w:ind w:left="2984" w:hanging="420"/>
      </w:pPr>
    </w:lvl>
    <w:lvl w:ilvl="6" w:tentative="1">
      <w:start w:val="1"/>
      <w:numFmt w:val="decimal"/>
      <w:lvlText w:val="%7."/>
      <w:lvlJc w:val="left"/>
      <w:pPr>
        <w:tabs>
          <w:tab w:val="left" w:pos="3404"/>
        </w:tabs>
        <w:ind w:left="3404" w:hanging="420"/>
      </w:pPr>
    </w:lvl>
    <w:lvl w:ilvl="7" w:tentative="1">
      <w:start w:val="1"/>
      <w:numFmt w:val="lowerLetter"/>
      <w:lvlText w:val="%8)"/>
      <w:lvlJc w:val="left"/>
      <w:pPr>
        <w:tabs>
          <w:tab w:val="left" w:pos="3824"/>
        </w:tabs>
        <w:ind w:left="3824" w:hanging="420"/>
      </w:pPr>
    </w:lvl>
    <w:lvl w:ilvl="8" w:tentative="1">
      <w:start w:val="1"/>
      <w:numFmt w:val="lowerRoman"/>
      <w:lvlText w:val="%9."/>
      <w:lvlJc w:val="right"/>
      <w:pPr>
        <w:tabs>
          <w:tab w:val="left" w:pos="4244"/>
        </w:tabs>
        <w:ind w:left="4244" w:hanging="420"/>
      </w:pPr>
    </w:lvl>
  </w:abstractNum>
  <w:abstractNum w:abstractNumId="22">
    <w:nsid w:val="30EC1BAE"/>
    <w:multiLevelType w:val="hybridMultilevel"/>
    <w:tmpl w:val="B398707E"/>
    <w:lvl w:ilvl="0" w:tplc="F9C0E200">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nsid w:val="336F6013"/>
    <w:multiLevelType w:val="multilevel"/>
    <w:tmpl w:val="72F0D0EC"/>
    <w:lvl w:ilvl="0">
      <w:start w:val="1"/>
      <w:numFmt w:val="bullet"/>
      <w:lvlText w:val=""/>
      <w:lvlJc w:val="left"/>
      <w:pPr>
        <w:tabs>
          <w:tab w:val="num" w:pos="719"/>
        </w:tabs>
        <w:ind w:left="719" w:hanging="360"/>
      </w:pPr>
      <w:rPr>
        <w:rFonts w:ascii="Wingdings" w:hAnsi="Wingdings" w:hint="default"/>
      </w:rPr>
    </w:lvl>
    <w:lvl w:ilvl="1">
      <w:start w:val="4"/>
      <w:numFmt w:val="decimal"/>
      <w:isLgl/>
      <w:lvlText w:val="%1.%2"/>
      <w:lvlJc w:val="left"/>
      <w:pPr>
        <w:ind w:left="914" w:hanging="555"/>
      </w:pPr>
      <w:rPr>
        <w:rFonts w:hint="default"/>
        <w:sz w:val="32"/>
        <w:szCs w:val="32"/>
      </w:rPr>
    </w:lvl>
    <w:lvl w:ilvl="2">
      <w:start w:val="1"/>
      <w:numFmt w:val="decimal"/>
      <w:isLgl/>
      <w:lvlText w:val="%1.%2.%3"/>
      <w:lvlJc w:val="left"/>
      <w:pPr>
        <w:ind w:left="1079" w:hanging="720"/>
      </w:pPr>
      <w:rPr>
        <w:rFonts w:hint="default"/>
      </w:rPr>
    </w:lvl>
    <w:lvl w:ilvl="3">
      <w:start w:val="1"/>
      <w:numFmt w:val="decimal"/>
      <w:isLgl/>
      <w:lvlText w:val="%1.%2.%3.%4"/>
      <w:lvlJc w:val="left"/>
      <w:pPr>
        <w:ind w:left="1079" w:hanging="720"/>
      </w:pPr>
      <w:rPr>
        <w:rFonts w:hint="default"/>
      </w:rPr>
    </w:lvl>
    <w:lvl w:ilvl="4">
      <w:start w:val="1"/>
      <w:numFmt w:val="decimal"/>
      <w:isLgl/>
      <w:lvlText w:val="%1.%2.%3.%4.%5"/>
      <w:lvlJc w:val="left"/>
      <w:pPr>
        <w:ind w:left="1439" w:hanging="1080"/>
      </w:pPr>
      <w:rPr>
        <w:rFonts w:hint="default"/>
      </w:rPr>
    </w:lvl>
    <w:lvl w:ilvl="5">
      <w:start w:val="1"/>
      <w:numFmt w:val="decimal"/>
      <w:isLgl/>
      <w:lvlText w:val="%1.%2.%3.%4.%5.%6"/>
      <w:lvlJc w:val="left"/>
      <w:pPr>
        <w:ind w:left="1439" w:hanging="1080"/>
      </w:pPr>
      <w:rPr>
        <w:rFonts w:hint="default"/>
      </w:rPr>
    </w:lvl>
    <w:lvl w:ilvl="6">
      <w:start w:val="1"/>
      <w:numFmt w:val="decimal"/>
      <w:isLgl/>
      <w:lvlText w:val="%1.%2.%3.%4.%5.%6.%7"/>
      <w:lvlJc w:val="left"/>
      <w:pPr>
        <w:ind w:left="1799" w:hanging="1440"/>
      </w:pPr>
      <w:rPr>
        <w:rFonts w:hint="default"/>
      </w:rPr>
    </w:lvl>
    <w:lvl w:ilvl="7">
      <w:start w:val="1"/>
      <w:numFmt w:val="decimal"/>
      <w:isLgl/>
      <w:lvlText w:val="%1.%2.%3.%4.%5.%6.%7.%8"/>
      <w:lvlJc w:val="left"/>
      <w:pPr>
        <w:ind w:left="1799" w:hanging="1440"/>
      </w:pPr>
      <w:rPr>
        <w:rFonts w:hint="default"/>
      </w:rPr>
    </w:lvl>
    <w:lvl w:ilvl="8">
      <w:start w:val="1"/>
      <w:numFmt w:val="decimal"/>
      <w:isLgl/>
      <w:lvlText w:val="%1.%2.%3.%4.%5.%6.%7.%8.%9"/>
      <w:lvlJc w:val="left"/>
      <w:pPr>
        <w:ind w:left="2159" w:hanging="1800"/>
      </w:pPr>
      <w:rPr>
        <w:rFonts w:hint="default"/>
      </w:rPr>
    </w:lvl>
  </w:abstractNum>
  <w:abstractNum w:abstractNumId="24">
    <w:nsid w:val="35D9716C"/>
    <w:multiLevelType w:val="multilevel"/>
    <w:tmpl w:val="35D9716C"/>
    <w:lvl w:ilvl="0">
      <w:start w:val="1"/>
      <w:numFmt w:val="decimal"/>
      <w:lvlText w:val="（%1）"/>
      <w:lvlJc w:val="left"/>
      <w:pPr>
        <w:ind w:left="1200" w:hanging="720"/>
      </w:pPr>
      <w:rPr>
        <w:rFonts w:hint="default"/>
      </w:rPr>
    </w:lvl>
    <w:lvl w:ilvl="1" w:tentative="1">
      <w:start w:val="1"/>
      <w:numFmt w:val="lowerLetter"/>
      <w:lvlText w:val="%2)"/>
      <w:lvlJc w:val="left"/>
      <w:pPr>
        <w:ind w:left="1320" w:hanging="420"/>
      </w:pPr>
    </w:lvl>
    <w:lvl w:ilvl="2" w:tentative="1">
      <w:start w:val="1"/>
      <w:numFmt w:val="lowerRoman"/>
      <w:lvlText w:val="%3."/>
      <w:lvlJc w:val="right"/>
      <w:pPr>
        <w:ind w:left="1740" w:hanging="420"/>
      </w:pPr>
    </w:lvl>
    <w:lvl w:ilvl="3" w:tentative="1">
      <w:start w:val="1"/>
      <w:numFmt w:val="decimal"/>
      <w:lvlText w:val="%4."/>
      <w:lvlJc w:val="left"/>
      <w:pPr>
        <w:ind w:left="2160" w:hanging="420"/>
      </w:pPr>
    </w:lvl>
    <w:lvl w:ilvl="4" w:tentative="1">
      <w:start w:val="1"/>
      <w:numFmt w:val="lowerLetter"/>
      <w:lvlText w:val="%5)"/>
      <w:lvlJc w:val="left"/>
      <w:pPr>
        <w:ind w:left="2580" w:hanging="420"/>
      </w:pPr>
    </w:lvl>
    <w:lvl w:ilvl="5" w:tentative="1">
      <w:start w:val="1"/>
      <w:numFmt w:val="lowerRoman"/>
      <w:lvlText w:val="%6."/>
      <w:lvlJc w:val="right"/>
      <w:pPr>
        <w:ind w:left="3000" w:hanging="420"/>
      </w:pPr>
    </w:lvl>
    <w:lvl w:ilvl="6" w:tentative="1">
      <w:start w:val="1"/>
      <w:numFmt w:val="decimal"/>
      <w:lvlText w:val="%7."/>
      <w:lvlJc w:val="left"/>
      <w:pPr>
        <w:ind w:left="3420" w:hanging="420"/>
      </w:pPr>
    </w:lvl>
    <w:lvl w:ilvl="7" w:tentative="1">
      <w:start w:val="1"/>
      <w:numFmt w:val="lowerLetter"/>
      <w:lvlText w:val="%8)"/>
      <w:lvlJc w:val="left"/>
      <w:pPr>
        <w:ind w:left="3840" w:hanging="420"/>
      </w:pPr>
    </w:lvl>
    <w:lvl w:ilvl="8" w:tentative="1">
      <w:start w:val="1"/>
      <w:numFmt w:val="lowerRoman"/>
      <w:lvlText w:val="%9."/>
      <w:lvlJc w:val="right"/>
      <w:pPr>
        <w:ind w:left="4260" w:hanging="420"/>
      </w:pPr>
    </w:lvl>
  </w:abstractNum>
  <w:abstractNum w:abstractNumId="25">
    <w:nsid w:val="396A53CA"/>
    <w:multiLevelType w:val="multilevel"/>
    <w:tmpl w:val="396A53CA"/>
    <w:lvl w:ilvl="0">
      <w:start w:val="1"/>
      <w:numFmt w:val="decimal"/>
      <w:lvlText w:val="%1)"/>
      <w:lvlJc w:val="left"/>
      <w:pPr>
        <w:ind w:left="900" w:hanging="420"/>
      </w:pPr>
    </w:lvl>
    <w:lvl w:ilvl="1" w:tentative="1">
      <w:start w:val="1"/>
      <w:numFmt w:val="lowerLetter"/>
      <w:lvlText w:val="%2)"/>
      <w:lvlJc w:val="left"/>
      <w:pPr>
        <w:ind w:left="1320" w:hanging="420"/>
      </w:pPr>
    </w:lvl>
    <w:lvl w:ilvl="2" w:tentative="1">
      <w:start w:val="1"/>
      <w:numFmt w:val="lowerRoman"/>
      <w:lvlText w:val="%3."/>
      <w:lvlJc w:val="right"/>
      <w:pPr>
        <w:ind w:left="1740" w:hanging="420"/>
      </w:pPr>
    </w:lvl>
    <w:lvl w:ilvl="3" w:tentative="1">
      <w:start w:val="1"/>
      <w:numFmt w:val="decimal"/>
      <w:lvlText w:val="%4."/>
      <w:lvlJc w:val="left"/>
      <w:pPr>
        <w:ind w:left="2160" w:hanging="420"/>
      </w:pPr>
    </w:lvl>
    <w:lvl w:ilvl="4" w:tentative="1">
      <w:start w:val="1"/>
      <w:numFmt w:val="lowerLetter"/>
      <w:lvlText w:val="%5)"/>
      <w:lvlJc w:val="left"/>
      <w:pPr>
        <w:ind w:left="2580" w:hanging="420"/>
      </w:pPr>
    </w:lvl>
    <w:lvl w:ilvl="5" w:tentative="1">
      <w:start w:val="1"/>
      <w:numFmt w:val="lowerRoman"/>
      <w:lvlText w:val="%6."/>
      <w:lvlJc w:val="right"/>
      <w:pPr>
        <w:ind w:left="3000" w:hanging="420"/>
      </w:pPr>
    </w:lvl>
    <w:lvl w:ilvl="6" w:tentative="1">
      <w:start w:val="1"/>
      <w:numFmt w:val="decimal"/>
      <w:lvlText w:val="%7."/>
      <w:lvlJc w:val="left"/>
      <w:pPr>
        <w:ind w:left="3420" w:hanging="420"/>
      </w:pPr>
    </w:lvl>
    <w:lvl w:ilvl="7" w:tentative="1">
      <w:start w:val="1"/>
      <w:numFmt w:val="lowerLetter"/>
      <w:lvlText w:val="%8)"/>
      <w:lvlJc w:val="left"/>
      <w:pPr>
        <w:ind w:left="3840" w:hanging="420"/>
      </w:pPr>
    </w:lvl>
    <w:lvl w:ilvl="8" w:tentative="1">
      <w:start w:val="1"/>
      <w:numFmt w:val="lowerRoman"/>
      <w:lvlText w:val="%9."/>
      <w:lvlJc w:val="right"/>
      <w:pPr>
        <w:ind w:left="4260" w:hanging="420"/>
      </w:pPr>
    </w:lvl>
  </w:abstractNum>
  <w:abstractNum w:abstractNumId="26">
    <w:nsid w:val="39F9533D"/>
    <w:multiLevelType w:val="hybridMultilevel"/>
    <w:tmpl w:val="7312EA08"/>
    <w:lvl w:ilvl="0" w:tplc="C6705E2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nsid w:val="3B597C55"/>
    <w:multiLevelType w:val="multilevel"/>
    <w:tmpl w:val="3B597C55"/>
    <w:lvl w:ilvl="0">
      <w:start w:val="1"/>
      <w:numFmt w:val="decimal"/>
      <w:lvlText w:val="%1)"/>
      <w:lvlJc w:val="left"/>
      <w:pPr>
        <w:ind w:left="900" w:hanging="420"/>
      </w:pPr>
    </w:lvl>
    <w:lvl w:ilvl="1" w:tentative="1">
      <w:start w:val="1"/>
      <w:numFmt w:val="lowerLetter"/>
      <w:lvlText w:val="%2)"/>
      <w:lvlJc w:val="left"/>
      <w:pPr>
        <w:ind w:left="1320" w:hanging="420"/>
      </w:pPr>
    </w:lvl>
    <w:lvl w:ilvl="2" w:tentative="1">
      <w:start w:val="1"/>
      <w:numFmt w:val="lowerRoman"/>
      <w:lvlText w:val="%3."/>
      <w:lvlJc w:val="right"/>
      <w:pPr>
        <w:ind w:left="1740" w:hanging="420"/>
      </w:pPr>
    </w:lvl>
    <w:lvl w:ilvl="3" w:tentative="1">
      <w:start w:val="1"/>
      <w:numFmt w:val="decimal"/>
      <w:lvlText w:val="%4."/>
      <w:lvlJc w:val="left"/>
      <w:pPr>
        <w:ind w:left="2160" w:hanging="420"/>
      </w:pPr>
    </w:lvl>
    <w:lvl w:ilvl="4" w:tentative="1">
      <w:start w:val="1"/>
      <w:numFmt w:val="lowerLetter"/>
      <w:lvlText w:val="%5)"/>
      <w:lvlJc w:val="left"/>
      <w:pPr>
        <w:ind w:left="2580" w:hanging="420"/>
      </w:pPr>
    </w:lvl>
    <w:lvl w:ilvl="5" w:tentative="1">
      <w:start w:val="1"/>
      <w:numFmt w:val="lowerRoman"/>
      <w:lvlText w:val="%6."/>
      <w:lvlJc w:val="right"/>
      <w:pPr>
        <w:ind w:left="3000" w:hanging="420"/>
      </w:pPr>
    </w:lvl>
    <w:lvl w:ilvl="6" w:tentative="1">
      <w:start w:val="1"/>
      <w:numFmt w:val="decimal"/>
      <w:lvlText w:val="%7."/>
      <w:lvlJc w:val="left"/>
      <w:pPr>
        <w:ind w:left="3420" w:hanging="420"/>
      </w:pPr>
    </w:lvl>
    <w:lvl w:ilvl="7" w:tentative="1">
      <w:start w:val="1"/>
      <w:numFmt w:val="lowerLetter"/>
      <w:lvlText w:val="%8)"/>
      <w:lvlJc w:val="left"/>
      <w:pPr>
        <w:ind w:left="3840" w:hanging="420"/>
      </w:pPr>
    </w:lvl>
    <w:lvl w:ilvl="8" w:tentative="1">
      <w:start w:val="1"/>
      <w:numFmt w:val="lowerRoman"/>
      <w:lvlText w:val="%9."/>
      <w:lvlJc w:val="right"/>
      <w:pPr>
        <w:ind w:left="4260" w:hanging="420"/>
      </w:pPr>
    </w:lvl>
  </w:abstractNum>
  <w:abstractNum w:abstractNumId="28">
    <w:nsid w:val="3BC10CA5"/>
    <w:multiLevelType w:val="hybridMultilevel"/>
    <w:tmpl w:val="D992586A"/>
    <w:lvl w:ilvl="0" w:tplc="F4B09F5A">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3D605C5E"/>
    <w:multiLevelType w:val="hybridMultilevel"/>
    <w:tmpl w:val="B3EE6710"/>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0">
    <w:nsid w:val="3DE0002A"/>
    <w:multiLevelType w:val="multilevel"/>
    <w:tmpl w:val="72F0D0EC"/>
    <w:lvl w:ilvl="0">
      <w:start w:val="1"/>
      <w:numFmt w:val="bullet"/>
      <w:lvlText w:val=""/>
      <w:lvlJc w:val="left"/>
      <w:pPr>
        <w:tabs>
          <w:tab w:val="num" w:pos="719"/>
        </w:tabs>
        <w:ind w:left="719" w:hanging="360"/>
      </w:pPr>
      <w:rPr>
        <w:rFonts w:ascii="Wingdings" w:hAnsi="Wingdings" w:hint="default"/>
      </w:rPr>
    </w:lvl>
    <w:lvl w:ilvl="1">
      <w:start w:val="4"/>
      <w:numFmt w:val="decimal"/>
      <w:isLgl/>
      <w:lvlText w:val="%1.%2"/>
      <w:lvlJc w:val="left"/>
      <w:pPr>
        <w:ind w:left="914" w:hanging="555"/>
      </w:pPr>
      <w:rPr>
        <w:rFonts w:hint="default"/>
        <w:sz w:val="32"/>
        <w:szCs w:val="32"/>
      </w:rPr>
    </w:lvl>
    <w:lvl w:ilvl="2">
      <w:start w:val="1"/>
      <w:numFmt w:val="decimal"/>
      <w:isLgl/>
      <w:lvlText w:val="%1.%2.%3"/>
      <w:lvlJc w:val="left"/>
      <w:pPr>
        <w:ind w:left="1079" w:hanging="720"/>
      </w:pPr>
      <w:rPr>
        <w:rFonts w:hint="default"/>
      </w:rPr>
    </w:lvl>
    <w:lvl w:ilvl="3">
      <w:start w:val="1"/>
      <w:numFmt w:val="decimal"/>
      <w:isLgl/>
      <w:lvlText w:val="%1.%2.%3.%4"/>
      <w:lvlJc w:val="left"/>
      <w:pPr>
        <w:ind w:left="1079" w:hanging="720"/>
      </w:pPr>
      <w:rPr>
        <w:rFonts w:hint="default"/>
      </w:rPr>
    </w:lvl>
    <w:lvl w:ilvl="4">
      <w:start w:val="1"/>
      <w:numFmt w:val="decimal"/>
      <w:isLgl/>
      <w:lvlText w:val="%1.%2.%3.%4.%5"/>
      <w:lvlJc w:val="left"/>
      <w:pPr>
        <w:ind w:left="1439" w:hanging="1080"/>
      </w:pPr>
      <w:rPr>
        <w:rFonts w:hint="default"/>
      </w:rPr>
    </w:lvl>
    <w:lvl w:ilvl="5">
      <w:start w:val="1"/>
      <w:numFmt w:val="decimal"/>
      <w:isLgl/>
      <w:lvlText w:val="%1.%2.%3.%4.%5.%6"/>
      <w:lvlJc w:val="left"/>
      <w:pPr>
        <w:ind w:left="1439" w:hanging="1080"/>
      </w:pPr>
      <w:rPr>
        <w:rFonts w:hint="default"/>
      </w:rPr>
    </w:lvl>
    <w:lvl w:ilvl="6">
      <w:start w:val="1"/>
      <w:numFmt w:val="decimal"/>
      <w:isLgl/>
      <w:lvlText w:val="%1.%2.%3.%4.%5.%6.%7"/>
      <w:lvlJc w:val="left"/>
      <w:pPr>
        <w:ind w:left="1799" w:hanging="1440"/>
      </w:pPr>
      <w:rPr>
        <w:rFonts w:hint="default"/>
      </w:rPr>
    </w:lvl>
    <w:lvl w:ilvl="7">
      <w:start w:val="1"/>
      <w:numFmt w:val="decimal"/>
      <w:isLgl/>
      <w:lvlText w:val="%1.%2.%3.%4.%5.%6.%7.%8"/>
      <w:lvlJc w:val="left"/>
      <w:pPr>
        <w:ind w:left="1799" w:hanging="1440"/>
      </w:pPr>
      <w:rPr>
        <w:rFonts w:hint="default"/>
      </w:rPr>
    </w:lvl>
    <w:lvl w:ilvl="8">
      <w:start w:val="1"/>
      <w:numFmt w:val="decimal"/>
      <w:isLgl/>
      <w:lvlText w:val="%1.%2.%3.%4.%5.%6.%7.%8.%9"/>
      <w:lvlJc w:val="left"/>
      <w:pPr>
        <w:ind w:left="2159" w:hanging="1800"/>
      </w:pPr>
      <w:rPr>
        <w:rFonts w:hint="default"/>
      </w:rPr>
    </w:lvl>
  </w:abstractNum>
  <w:abstractNum w:abstractNumId="31">
    <w:nsid w:val="42BC73C6"/>
    <w:multiLevelType w:val="hybridMultilevel"/>
    <w:tmpl w:val="8CFABE62"/>
    <w:lvl w:ilvl="0" w:tplc="0409000B">
      <w:start w:val="1"/>
      <w:numFmt w:val="bullet"/>
      <w:lvlText w:val=""/>
      <w:lvlJc w:val="left"/>
      <w:pPr>
        <w:ind w:left="540" w:hanging="420"/>
      </w:pPr>
      <w:rPr>
        <w:rFonts w:ascii="Wingdings" w:hAnsi="Wingdings" w:hint="default"/>
      </w:rPr>
    </w:lvl>
    <w:lvl w:ilvl="1" w:tplc="04090003" w:tentative="1">
      <w:start w:val="1"/>
      <w:numFmt w:val="bullet"/>
      <w:lvlText w:val=""/>
      <w:lvlJc w:val="left"/>
      <w:pPr>
        <w:ind w:left="960" w:hanging="420"/>
      </w:pPr>
      <w:rPr>
        <w:rFonts w:ascii="Wingdings" w:hAnsi="Wingdings" w:hint="default"/>
      </w:rPr>
    </w:lvl>
    <w:lvl w:ilvl="2" w:tplc="04090005" w:tentative="1">
      <w:start w:val="1"/>
      <w:numFmt w:val="bullet"/>
      <w:lvlText w:val=""/>
      <w:lvlJc w:val="left"/>
      <w:pPr>
        <w:ind w:left="1380" w:hanging="420"/>
      </w:pPr>
      <w:rPr>
        <w:rFonts w:ascii="Wingdings" w:hAnsi="Wingdings" w:hint="default"/>
      </w:rPr>
    </w:lvl>
    <w:lvl w:ilvl="3" w:tplc="04090001" w:tentative="1">
      <w:start w:val="1"/>
      <w:numFmt w:val="bullet"/>
      <w:lvlText w:val=""/>
      <w:lvlJc w:val="left"/>
      <w:pPr>
        <w:ind w:left="1800" w:hanging="420"/>
      </w:pPr>
      <w:rPr>
        <w:rFonts w:ascii="Wingdings" w:hAnsi="Wingdings" w:hint="default"/>
      </w:rPr>
    </w:lvl>
    <w:lvl w:ilvl="4" w:tplc="04090003" w:tentative="1">
      <w:start w:val="1"/>
      <w:numFmt w:val="bullet"/>
      <w:lvlText w:val=""/>
      <w:lvlJc w:val="left"/>
      <w:pPr>
        <w:ind w:left="2220" w:hanging="420"/>
      </w:pPr>
      <w:rPr>
        <w:rFonts w:ascii="Wingdings" w:hAnsi="Wingdings" w:hint="default"/>
      </w:rPr>
    </w:lvl>
    <w:lvl w:ilvl="5" w:tplc="04090005" w:tentative="1">
      <w:start w:val="1"/>
      <w:numFmt w:val="bullet"/>
      <w:lvlText w:val=""/>
      <w:lvlJc w:val="left"/>
      <w:pPr>
        <w:ind w:left="2640" w:hanging="420"/>
      </w:pPr>
      <w:rPr>
        <w:rFonts w:ascii="Wingdings" w:hAnsi="Wingdings" w:hint="default"/>
      </w:rPr>
    </w:lvl>
    <w:lvl w:ilvl="6" w:tplc="04090001" w:tentative="1">
      <w:start w:val="1"/>
      <w:numFmt w:val="bullet"/>
      <w:lvlText w:val=""/>
      <w:lvlJc w:val="left"/>
      <w:pPr>
        <w:ind w:left="3060" w:hanging="420"/>
      </w:pPr>
      <w:rPr>
        <w:rFonts w:ascii="Wingdings" w:hAnsi="Wingdings" w:hint="default"/>
      </w:rPr>
    </w:lvl>
    <w:lvl w:ilvl="7" w:tplc="04090003" w:tentative="1">
      <w:start w:val="1"/>
      <w:numFmt w:val="bullet"/>
      <w:lvlText w:val=""/>
      <w:lvlJc w:val="left"/>
      <w:pPr>
        <w:ind w:left="3480" w:hanging="420"/>
      </w:pPr>
      <w:rPr>
        <w:rFonts w:ascii="Wingdings" w:hAnsi="Wingdings" w:hint="default"/>
      </w:rPr>
    </w:lvl>
    <w:lvl w:ilvl="8" w:tplc="04090005" w:tentative="1">
      <w:start w:val="1"/>
      <w:numFmt w:val="bullet"/>
      <w:lvlText w:val=""/>
      <w:lvlJc w:val="left"/>
      <w:pPr>
        <w:ind w:left="3900" w:hanging="420"/>
      </w:pPr>
      <w:rPr>
        <w:rFonts w:ascii="Wingdings" w:hAnsi="Wingdings" w:hint="default"/>
      </w:rPr>
    </w:lvl>
  </w:abstractNum>
  <w:abstractNum w:abstractNumId="32">
    <w:nsid w:val="43A00483"/>
    <w:multiLevelType w:val="multilevel"/>
    <w:tmpl w:val="43A00483"/>
    <w:lvl w:ilvl="0">
      <w:start w:val="1"/>
      <w:numFmt w:val="decimalEnclosedCircle"/>
      <w:lvlText w:val="%1"/>
      <w:lvlJc w:val="left"/>
      <w:pPr>
        <w:ind w:left="900" w:hanging="360"/>
      </w:pPr>
      <w:rPr>
        <w:rFonts w:hint="default"/>
      </w:rPr>
    </w:lvl>
    <w:lvl w:ilvl="1" w:tentative="1">
      <w:start w:val="1"/>
      <w:numFmt w:val="lowerLetter"/>
      <w:lvlText w:val="%2)"/>
      <w:lvlJc w:val="left"/>
      <w:pPr>
        <w:ind w:left="1380" w:hanging="420"/>
      </w:pPr>
    </w:lvl>
    <w:lvl w:ilvl="2" w:tentative="1">
      <w:start w:val="1"/>
      <w:numFmt w:val="lowerRoman"/>
      <w:lvlText w:val="%3."/>
      <w:lvlJc w:val="right"/>
      <w:pPr>
        <w:ind w:left="1800" w:hanging="420"/>
      </w:pPr>
    </w:lvl>
    <w:lvl w:ilvl="3" w:tentative="1">
      <w:start w:val="1"/>
      <w:numFmt w:val="decimal"/>
      <w:lvlText w:val="%4."/>
      <w:lvlJc w:val="left"/>
      <w:pPr>
        <w:ind w:left="2220" w:hanging="420"/>
      </w:pPr>
    </w:lvl>
    <w:lvl w:ilvl="4" w:tentative="1">
      <w:start w:val="1"/>
      <w:numFmt w:val="lowerLetter"/>
      <w:lvlText w:val="%5)"/>
      <w:lvlJc w:val="left"/>
      <w:pPr>
        <w:ind w:left="2640" w:hanging="420"/>
      </w:pPr>
    </w:lvl>
    <w:lvl w:ilvl="5" w:tentative="1">
      <w:start w:val="1"/>
      <w:numFmt w:val="lowerRoman"/>
      <w:lvlText w:val="%6."/>
      <w:lvlJc w:val="right"/>
      <w:pPr>
        <w:ind w:left="3060" w:hanging="420"/>
      </w:pPr>
    </w:lvl>
    <w:lvl w:ilvl="6" w:tentative="1">
      <w:start w:val="1"/>
      <w:numFmt w:val="decimal"/>
      <w:lvlText w:val="%7."/>
      <w:lvlJc w:val="left"/>
      <w:pPr>
        <w:ind w:left="3480" w:hanging="420"/>
      </w:pPr>
    </w:lvl>
    <w:lvl w:ilvl="7" w:tentative="1">
      <w:start w:val="1"/>
      <w:numFmt w:val="lowerLetter"/>
      <w:lvlText w:val="%8)"/>
      <w:lvlJc w:val="left"/>
      <w:pPr>
        <w:ind w:left="3900" w:hanging="420"/>
      </w:pPr>
    </w:lvl>
    <w:lvl w:ilvl="8" w:tentative="1">
      <w:start w:val="1"/>
      <w:numFmt w:val="lowerRoman"/>
      <w:lvlText w:val="%9."/>
      <w:lvlJc w:val="right"/>
      <w:pPr>
        <w:ind w:left="4320" w:hanging="420"/>
      </w:pPr>
    </w:lvl>
  </w:abstractNum>
  <w:abstractNum w:abstractNumId="33">
    <w:nsid w:val="46501F3E"/>
    <w:multiLevelType w:val="hybridMultilevel"/>
    <w:tmpl w:val="FE02535A"/>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4">
    <w:nsid w:val="48A07320"/>
    <w:multiLevelType w:val="hybridMultilevel"/>
    <w:tmpl w:val="3B0C8618"/>
    <w:lvl w:ilvl="0" w:tplc="4A6EDF2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5">
    <w:nsid w:val="49341CB2"/>
    <w:multiLevelType w:val="hybridMultilevel"/>
    <w:tmpl w:val="2A0EE2C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6">
    <w:nsid w:val="4FD44242"/>
    <w:multiLevelType w:val="hybridMultilevel"/>
    <w:tmpl w:val="504CEEEA"/>
    <w:lvl w:ilvl="0" w:tplc="0409000D">
      <w:start w:val="1"/>
      <w:numFmt w:val="bullet"/>
      <w:lvlText w:val=""/>
      <w:lvlJc w:val="left"/>
      <w:pPr>
        <w:ind w:left="945" w:hanging="420"/>
      </w:pPr>
      <w:rPr>
        <w:rFonts w:ascii="Wingdings" w:hAnsi="Wingdings" w:hint="default"/>
      </w:rPr>
    </w:lvl>
    <w:lvl w:ilvl="1" w:tplc="04090003" w:tentative="1">
      <w:start w:val="1"/>
      <w:numFmt w:val="bullet"/>
      <w:lvlText w:val=""/>
      <w:lvlJc w:val="left"/>
      <w:pPr>
        <w:ind w:left="1365" w:hanging="420"/>
      </w:pPr>
      <w:rPr>
        <w:rFonts w:ascii="Wingdings" w:hAnsi="Wingdings" w:hint="default"/>
      </w:rPr>
    </w:lvl>
    <w:lvl w:ilvl="2" w:tplc="04090005" w:tentative="1">
      <w:start w:val="1"/>
      <w:numFmt w:val="bullet"/>
      <w:lvlText w:val=""/>
      <w:lvlJc w:val="left"/>
      <w:pPr>
        <w:ind w:left="1785" w:hanging="420"/>
      </w:pPr>
      <w:rPr>
        <w:rFonts w:ascii="Wingdings" w:hAnsi="Wingdings" w:hint="default"/>
      </w:rPr>
    </w:lvl>
    <w:lvl w:ilvl="3" w:tplc="04090001" w:tentative="1">
      <w:start w:val="1"/>
      <w:numFmt w:val="bullet"/>
      <w:lvlText w:val=""/>
      <w:lvlJc w:val="left"/>
      <w:pPr>
        <w:ind w:left="2205" w:hanging="420"/>
      </w:pPr>
      <w:rPr>
        <w:rFonts w:ascii="Wingdings" w:hAnsi="Wingdings" w:hint="default"/>
      </w:rPr>
    </w:lvl>
    <w:lvl w:ilvl="4" w:tplc="04090003" w:tentative="1">
      <w:start w:val="1"/>
      <w:numFmt w:val="bullet"/>
      <w:lvlText w:val=""/>
      <w:lvlJc w:val="left"/>
      <w:pPr>
        <w:ind w:left="2625" w:hanging="420"/>
      </w:pPr>
      <w:rPr>
        <w:rFonts w:ascii="Wingdings" w:hAnsi="Wingdings" w:hint="default"/>
      </w:rPr>
    </w:lvl>
    <w:lvl w:ilvl="5" w:tplc="04090005" w:tentative="1">
      <w:start w:val="1"/>
      <w:numFmt w:val="bullet"/>
      <w:lvlText w:val=""/>
      <w:lvlJc w:val="left"/>
      <w:pPr>
        <w:ind w:left="3045" w:hanging="420"/>
      </w:pPr>
      <w:rPr>
        <w:rFonts w:ascii="Wingdings" w:hAnsi="Wingdings" w:hint="default"/>
      </w:rPr>
    </w:lvl>
    <w:lvl w:ilvl="6" w:tplc="04090001" w:tentative="1">
      <w:start w:val="1"/>
      <w:numFmt w:val="bullet"/>
      <w:lvlText w:val=""/>
      <w:lvlJc w:val="left"/>
      <w:pPr>
        <w:ind w:left="3465" w:hanging="420"/>
      </w:pPr>
      <w:rPr>
        <w:rFonts w:ascii="Wingdings" w:hAnsi="Wingdings" w:hint="default"/>
      </w:rPr>
    </w:lvl>
    <w:lvl w:ilvl="7" w:tplc="04090003" w:tentative="1">
      <w:start w:val="1"/>
      <w:numFmt w:val="bullet"/>
      <w:lvlText w:val=""/>
      <w:lvlJc w:val="left"/>
      <w:pPr>
        <w:ind w:left="3885" w:hanging="420"/>
      </w:pPr>
      <w:rPr>
        <w:rFonts w:ascii="Wingdings" w:hAnsi="Wingdings" w:hint="default"/>
      </w:rPr>
    </w:lvl>
    <w:lvl w:ilvl="8" w:tplc="04090005" w:tentative="1">
      <w:start w:val="1"/>
      <w:numFmt w:val="bullet"/>
      <w:lvlText w:val=""/>
      <w:lvlJc w:val="left"/>
      <w:pPr>
        <w:ind w:left="4305" w:hanging="420"/>
      </w:pPr>
      <w:rPr>
        <w:rFonts w:ascii="Wingdings" w:hAnsi="Wingdings" w:hint="default"/>
      </w:rPr>
    </w:lvl>
  </w:abstractNum>
  <w:abstractNum w:abstractNumId="37">
    <w:nsid w:val="577157BB"/>
    <w:multiLevelType w:val="multilevel"/>
    <w:tmpl w:val="577157BB"/>
    <w:lvl w:ilvl="0">
      <w:start w:val="1"/>
      <w:numFmt w:val="decimalEnclosedCircle"/>
      <w:lvlText w:val="%1"/>
      <w:lvlJc w:val="left"/>
      <w:pPr>
        <w:ind w:left="900" w:hanging="360"/>
      </w:pPr>
      <w:rPr>
        <w:rFonts w:hint="default"/>
      </w:rPr>
    </w:lvl>
    <w:lvl w:ilvl="1" w:tentative="1">
      <w:start w:val="1"/>
      <w:numFmt w:val="lowerLetter"/>
      <w:lvlText w:val="%2)"/>
      <w:lvlJc w:val="left"/>
      <w:pPr>
        <w:ind w:left="1380" w:hanging="420"/>
      </w:pPr>
    </w:lvl>
    <w:lvl w:ilvl="2" w:tentative="1">
      <w:start w:val="1"/>
      <w:numFmt w:val="lowerRoman"/>
      <w:lvlText w:val="%3."/>
      <w:lvlJc w:val="right"/>
      <w:pPr>
        <w:ind w:left="1800" w:hanging="420"/>
      </w:pPr>
    </w:lvl>
    <w:lvl w:ilvl="3" w:tentative="1">
      <w:start w:val="1"/>
      <w:numFmt w:val="decimal"/>
      <w:lvlText w:val="%4."/>
      <w:lvlJc w:val="left"/>
      <w:pPr>
        <w:ind w:left="2220" w:hanging="420"/>
      </w:pPr>
    </w:lvl>
    <w:lvl w:ilvl="4" w:tentative="1">
      <w:start w:val="1"/>
      <w:numFmt w:val="lowerLetter"/>
      <w:lvlText w:val="%5)"/>
      <w:lvlJc w:val="left"/>
      <w:pPr>
        <w:ind w:left="2640" w:hanging="420"/>
      </w:pPr>
    </w:lvl>
    <w:lvl w:ilvl="5" w:tentative="1">
      <w:start w:val="1"/>
      <w:numFmt w:val="lowerRoman"/>
      <w:lvlText w:val="%6."/>
      <w:lvlJc w:val="right"/>
      <w:pPr>
        <w:ind w:left="3060" w:hanging="420"/>
      </w:pPr>
    </w:lvl>
    <w:lvl w:ilvl="6" w:tentative="1">
      <w:start w:val="1"/>
      <w:numFmt w:val="decimal"/>
      <w:lvlText w:val="%7."/>
      <w:lvlJc w:val="left"/>
      <w:pPr>
        <w:ind w:left="3480" w:hanging="420"/>
      </w:pPr>
    </w:lvl>
    <w:lvl w:ilvl="7" w:tentative="1">
      <w:start w:val="1"/>
      <w:numFmt w:val="lowerLetter"/>
      <w:lvlText w:val="%8)"/>
      <w:lvlJc w:val="left"/>
      <w:pPr>
        <w:ind w:left="3900" w:hanging="420"/>
      </w:pPr>
    </w:lvl>
    <w:lvl w:ilvl="8" w:tentative="1">
      <w:start w:val="1"/>
      <w:numFmt w:val="lowerRoman"/>
      <w:lvlText w:val="%9."/>
      <w:lvlJc w:val="right"/>
      <w:pPr>
        <w:ind w:left="4320" w:hanging="420"/>
      </w:pPr>
    </w:lvl>
  </w:abstractNum>
  <w:abstractNum w:abstractNumId="38">
    <w:nsid w:val="5C836737"/>
    <w:multiLevelType w:val="multilevel"/>
    <w:tmpl w:val="5C836737"/>
    <w:lvl w:ilvl="0">
      <w:start w:val="1"/>
      <w:numFmt w:val="decimal"/>
      <w:lvlText w:val="%1)"/>
      <w:lvlJc w:val="left"/>
      <w:pPr>
        <w:ind w:left="900" w:hanging="420"/>
      </w:pPr>
    </w:lvl>
    <w:lvl w:ilvl="1" w:tentative="1">
      <w:start w:val="1"/>
      <w:numFmt w:val="lowerLetter"/>
      <w:lvlText w:val="%2)"/>
      <w:lvlJc w:val="left"/>
      <w:pPr>
        <w:ind w:left="1320" w:hanging="420"/>
      </w:pPr>
    </w:lvl>
    <w:lvl w:ilvl="2" w:tentative="1">
      <w:start w:val="1"/>
      <w:numFmt w:val="lowerRoman"/>
      <w:lvlText w:val="%3."/>
      <w:lvlJc w:val="right"/>
      <w:pPr>
        <w:ind w:left="1740" w:hanging="420"/>
      </w:pPr>
    </w:lvl>
    <w:lvl w:ilvl="3" w:tentative="1">
      <w:start w:val="1"/>
      <w:numFmt w:val="decimal"/>
      <w:lvlText w:val="%4."/>
      <w:lvlJc w:val="left"/>
      <w:pPr>
        <w:ind w:left="2160" w:hanging="420"/>
      </w:pPr>
    </w:lvl>
    <w:lvl w:ilvl="4" w:tentative="1">
      <w:start w:val="1"/>
      <w:numFmt w:val="lowerLetter"/>
      <w:lvlText w:val="%5)"/>
      <w:lvlJc w:val="left"/>
      <w:pPr>
        <w:ind w:left="2580" w:hanging="420"/>
      </w:pPr>
    </w:lvl>
    <w:lvl w:ilvl="5" w:tentative="1">
      <w:start w:val="1"/>
      <w:numFmt w:val="lowerRoman"/>
      <w:lvlText w:val="%6."/>
      <w:lvlJc w:val="right"/>
      <w:pPr>
        <w:ind w:left="3000" w:hanging="420"/>
      </w:pPr>
    </w:lvl>
    <w:lvl w:ilvl="6" w:tentative="1">
      <w:start w:val="1"/>
      <w:numFmt w:val="decimal"/>
      <w:lvlText w:val="%7."/>
      <w:lvlJc w:val="left"/>
      <w:pPr>
        <w:ind w:left="3420" w:hanging="420"/>
      </w:pPr>
    </w:lvl>
    <w:lvl w:ilvl="7" w:tentative="1">
      <w:start w:val="1"/>
      <w:numFmt w:val="lowerLetter"/>
      <w:lvlText w:val="%8)"/>
      <w:lvlJc w:val="left"/>
      <w:pPr>
        <w:ind w:left="3840" w:hanging="420"/>
      </w:pPr>
    </w:lvl>
    <w:lvl w:ilvl="8" w:tentative="1">
      <w:start w:val="1"/>
      <w:numFmt w:val="lowerRoman"/>
      <w:lvlText w:val="%9."/>
      <w:lvlJc w:val="right"/>
      <w:pPr>
        <w:ind w:left="4260" w:hanging="420"/>
      </w:pPr>
    </w:lvl>
  </w:abstractNum>
  <w:abstractNum w:abstractNumId="39">
    <w:nsid w:val="5D2F1CAE"/>
    <w:multiLevelType w:val="hybridMultilevel"/>
    <w:tmpl w:val="11F8D65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0">
    <w:nsid w:val="5DFC5C22"/>
    <w:multiLevelType w:val="hybridMultilevel"/>
    <w:tmpl w:val="4CBC3E02"/>
    <w:lvl w:ilvl="0" w:tplc="8F369374">
      <w:start w:val="5"/>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1">
    <w:nsid w:val="5E275A41"/>
    <w:multiLevelType w:val="multilevel"/>
    <w:tmpl w:val="23813715"/>
    <w:lvl w:ilvl="0">
      <w:start w:val="1"/>
      <w:numFmt w:val="decimal"/>
      <w:lvlText w:val="%1."/>
      <w:lvlJc w:val="left"/>
      <w:pPr>
        <w:tabs>
          <w:tab w:val="left" w:pos="824"/>
        </w:tabs>
        <w:ind w:left="824" w:hanging="360"/>
      </w:pPr>
      <w:rPr>
        <w:rFonts w:hint="default"/>
      </w:rPr>
    </w:lvl>
    <w:lvl w:ilvl="1" w:tentative="1">
      <w:start w:val="1"/>
      <w:numFmt w:val="lowerLetter"/>
      <w:lvlText w:val="%2)"/>
      <w:lvlJc w:val="left"/>
      <w:pPr>
        <w:tabs>
          <w:tab w:val="left" w:pos="1304"/>
        </w:tabs>
        <w:ind w:left="1304" w:hanging="420"/>
      </w:pPr>
    </w:lvl>
    <w:lvl w:ilvl="2" w:tentative="1">
      <w:start w:val="1"/>
      <w:numFmt w:val="lowerRoman"/>
      <w:lvlText w:val="%3."/>
      <w:lvlJc w:val="right"/>
      <w:pPr>
        <w:tabs>
          <w:tab w:val="left" w:pos="1724"/>
        </w:tabs>
        <w:ind w:left="1724" w:hanging="420"/>
      </w:pPr>
    </w:lvl>
    <w:lvl w:ilvl="3" w:tentative="1">
      <w:start w:val="1"/>
      <w:numFmt w:val="decimal"/>
      <w:lvlText w:val="%4."/>
      <w:lvlJc w:val="left"/>
      <w:pPr>
        <w:tabs>
          <w:tab w:val="left" w:pos="2144"/>
        </w:tabs>
        <w:ind w:left="2144" w:hanging="420"/>
      </w:pPr>
    </w:lvl>
    <w:lvl w:ilvl="4" w:tentative="1">
      <w:start w:val="1"/>
      <w:numFmt w:val="lowerLetter"/>
      <w:lvlText w:val="%5)"/>
      <w:lvlJc w:val="left"/>
      <w:pPr>
        <w:tabs>
          <w:tab w:val="left" w:pos="2564"/>
        </w:tabs>
        <w:ind w:left="2564" w:hanging="420"/>
      </w:pPr>
    </w:lvl>
    <w:lvl w:ilvl="5" w:tentative="1">
      <w:start w:val="1"/>
      <w:numFmt w:val="lowerRoman"/>
      <w:lvlText w:val="%6."/>
      <w:lvlJc w:val="right"/>
      <w:pPr>
        <w:tabs>
          <w:tab w:val="left" w:pos="2984"/>
        </w:tabs>
        <w:ind w:left="2984" w:hanging="420"/>
      </w:pPr>
    </w:lvl>
    <w:lvl w:ilvl="6" w:tentative="1">
      <w:start w:val="1"/>
      <w:numFmt w:val="decimal"/>
      <w:lvlText w:val="%7."/>
      <w:lvlJc w:val="left"/>
      <w:pPr>
        <w:tabs>
          <w:tab w:val="left" w:pos="3404"/>
        </w:tabs>
        <w:ind w:left="3404" w:hanging="420"/>
      </w:pPr>
    </w:lvl>
    <w:lvl w:ilvl="7" w:tentative="1">
      <w:start w:val="1"/>
      <w:numFmt w:val="lowerLetter"/>
      <w:lvlText w:val="%8)"/>
      <w:lvlJc w:val="left"/>
      <w:pPr>
        <w:tabs>
          <w:tab w:val="left" w:pos="3824"/>
        </w:tabs>
        <w:ind w:left="3824" w:hanging="420"/>
      </w:pPr>
    </w:lvl>
    <w:lvl w:ilvl="8" w:tentative="1">
      <w:start w:val="1"/>
      <w:numFmt w:val="lowerRoman"/>
      <w:lvlText w:val="%9."/>
      <w:lvlJc w:val="right"/>
      <w:pPr>
        <w:tabs>
          <w:tab w:val="left" w:pos="4244"/>
        </w:tabs>
        <w:ind w:left="4244" w:hanging="420"/>
      </w:pPr>
    </w:lvl>
  </w:abstractNum>
  <w:abstractNum w:abstractNumId="42">
    <w:nsid w:val="63E81268"/>
    <w:multiLevelType w:val="hybridMultilevel"/>
    <w:tmpl w:val="C01EF03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3">
    <w:nsid w:val="6B0B5DB4"/>
    <w:multiLevelType w:val="multilevel"/>
    <w:tmpl w:val="6B0B5DB4"/>
    <w:lvl w:ilvl="0">
      <w:start w:val="1"/>
      <w:numFmt w:val="decimalEnclosedCircle"/>
      <w:lvlText w:val="%1"/>
      <w:lvlJc w:val="left"/>
      <w:pPr>
        <w:ind w:left="1378" w:hanging="420"/>
      </w:pPr>
      <w:rPr>
        <w:rFonts w:hint="default"/>
      </w:rPr>
    </w:lvl>
    <w:lvl w:ilvl="1" w:tentative="1">
      <w:start w:val="1"/>
      <w:numFmt w:val="lowerLetter"/>
      <w:lvlText w:val="%2)"/>
      <w:lvlJc w:val="left"/>
      <w:pPr>
        <w:ind w:left="1798" w:hanging="420"/>
      </w:pPr>
    </w:lvl>
    <w:lvl w:ilvl="2" w:tentative="1">
      <w:start w:val="1"/>
      <w:numFmt w:val="lowerRoman"/>
      <w:lvlText w:val="%3."/>
      <w:lvlJc w:val="right"/>
      <w:pPr>
        <w:ind w:left="2218" w:hanging="420"/>
      </w:pPr>
    </w:lvl>
    <w:lvl w:ilvl="3" w:tentative="1">
      <w:start w:val="1"/>
      <w:numFmt w:val="decimal"/>
      <w:lvlText w:val="%4."/>
      <w:lvlJc w:val="left"/>
      <w:pPr>
        <w:ind w:left="2638" w:hanging="420"/>
      </w:pPr>
    </w:lvl>
    <w:lvl w:ilvl="4" w:tentative="1">
      <w:start w:val="1"/>
      <w:numFmt w:val="lowerLetter"/>
      <w:lvlText w:val="%5)"/>
      <w:lvlJc w:val="left"/>
      <w:pPr>
        <w:ind w:left="3058" w:hanging="420"/>
      </w:pPr>
    </w:lvl>
    <w:lvl w:ilvl="5" w:tentative="1">
      <w:start w:val="1"/>
      <w:numFmt w:val="lowerRoman"/>
      <w:lvlText w:val="%6."/>
      <w:lvlJc w:val="right"/>
      <w:pPr>
        <w:ind w:left="3478" w:hanging="420"/>
      </w:pPr>
    </w:lvl>
    <w:lvl w:ilvl="6" w:tentative="1">
      <w:start w:val="1"/>
      <w:numFmt w:val="decimal"/>
      <w:lvlText w:val="%7."/>
      <w:lvlJc w:val="left"/>
      <w:pPr>
        <w:ind w:left="3898" w:hanging="420"/>
      </w:pPr>
    </w:lvl>
    <w:lvl w:ilvl="7" w:tentative="1">
      <w:start w:val="1"/>
      <w:numFmt w:val="lowerLetter"/>
      <w:lvlText w:val="%8)"/>
      <w:lvlJc w:val="left"/>
      <w:pPr>
        <w:ind w:left="4318" w:hanging="420"/>
      </w:pPr>
    </w:lvl>
    <w:lvl w:ilvl="8" w:tentative="1">
      <w:start w:val="1"/>
      <w:numFmt w:val="lowerRoman"/>
      <w:lvlText w:val="%9."/>
      <w:lvlJc w:val="right"/>
      <w:pPr>
        <w:ind w:left="4738" w:hanging="420"/>
      </w:pPr>
    </w:lvl>
  </w:abstractNum>
  <w:abstractNum w:abstractNumId="44">
    <w:nsid w:val="719F3BC3"/>
    <w:multiLevelType w:val="hybridMultilevel"/>
    <w:tmpl w:val="60D06EB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5">
    <w:nsid w:val="72FD14F3"/>
    <w:multiLevelType w:val="hybridMultilevel"/>
    <w:tmpl w:val="CCD6E07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6">
    <w:nsid w:val="76196D0D"/>
    <w:multiLevelType w:val="multilevel"/>
    <w:tmpl w:val="72F0D0EC"/>
    <w:lvl w:ilvl="0">
      <w:start w:val="1"/>
      <w:numFmt w:val="bullet"/>
      <w:lvlText w:val=""/>
      <w:lvlJc w:val="left"/>
      <w:pPr>
        <w:tabs>
          <w:tab w:val="num" w:pos="719"/>
        </w:tabs>
        <w:ind w:left="719" w:hanging="360"/>
      </w:pPr>
      <w:rPr>
        <w:rFonts w:ascii="Wingdings" w:hAnsi="Wingdings" w:hint="default"/>
      </w:rPr>
    </w:lvl>
    <w:lvl w:ilvl="1">
      <w:start w:val="4"/>
      <w:numFmt w:val="decimal"/>
      <w:isLgl/>
      <w:lvlText w:val="%1.%2"/>
      <w:lvlJc w:val="left"/>
      <w:pPr>
        <w:ind w:left="914" w:hanging="555"/>
      </w:pPr>
      <w:rPr>
        <w:rFonts w:hint="default"/>
        <w:sz w:val="32"/>
        <w:szCs w:val="32"/>
      </w:rPr>
    </w:lvl>
    <w:lvl w:ilvl="2">
      <w:start w:val="1"/>
      <w:numFmt w:val="decimal"/>
      <w:isLgl/>
      <w:lvlText w:val="%1.%2.%3"/>
      <w:lvlJc w:val="left"/>
      <w:pPr>
        <w:ind w:left="1079" w:hanging="720"/>
      </w:pPr>
      <w:rPr>
        <w:rFonts w:hint="default"/>
      </w:rPr>
    </w:lvl>
    <w:lvl w:ilvl="3">
      <w:start w:val="1"/>
      <w:numFmt w:val="decimal"/>
      <w:isLgl/>
      <w:lvlText w:val="%1.%2.%3.%4"/>
      <w:lvlJc w:val="left"/>
      <w:pPr>
        <w:ind w:left="1079" w:hanging="720"/>
      </w:pPr>
      <w:rPr>
        <w:rFonts w:hint="default"/>
      </w:rPr>
    </w:lvl>
    <w:lvl w:ilvl="4">
      <w:start w:val="1"/>
      <w:numFmt w:val="decimal"/>
      <w:isLgl/>
      <w:lvlText w:val="%1.%2.%3.%4.%5"/>
      <w:lvlJc w:val="left"/>
      <w:pPr>
        <w:ind w:left="1439" w:hanging="1080"/>
      </w:pPr>
      <w:rPr>
        <w:rFonts w:hint="default"/>
      </w:rPr>
    </w:lvl>
    <w:lvl w:ilvl="5">
      <w:start w:val="1"/>
      <w:numFmt w:val="decimal"/>
      <w:isLgl/>
      <w:lvlText w:val="%1.%2.%3.%4.%5.%6"/>
      <w:lvlJc w:val="left"/>
      <w:pPr>
        <w:ind w:left="1439" w:hanging="1080"/>
      </w:pPr>
      <w:rPr>
        <w:rFonts w:hint="default"/>
      </w:rPr>
    </w:lvl>
    <w:lvl w:ilvl="6">
      <w:start w:val="1"/>
      <w:numFmt w:val="decimal"/>
      <w:isLgl/>
      <w:lvlText w:val="%1.%2.%3.%4.%5.%6.%7"/>
      <w:lvlJc w:val="left"/>
      <w:pPr>
        <w:ind w:left="1799" w:hanging="1440"/>
      </w:pPr>
      <w:rPr>
        <w:rFonts w:hint="default"/>
      </w:rPr>
    </w:lvl>
    <w:lvl w:ilvl="7">
      <w:start w:val="1"/>
      <w:numFmt w:val="decimal"/>
      <w:isLgl/>
      <w:lvlText w:val="%1.%2.%3.%4.%5.%6.%7.%8"/>
      <w:lvlJc w:val="left"/>
      <w:pPr>
        <w:ind w:left="1799" w:hanging="1440"/>
      </w:pPr>
      <w:rPr>
        <w:rFonts w:hint="default"/>
      </w:rPr>
    </w:lvl>
    <w:lvl w:ilvl="8">
      <w:start w:val="1"/>
      <w:numFmt w:val="decimal"/>
      <w:isLgl/>
      <w:lvlText w:val="%1.%2.%3.%4.%5.%6.%7.%8.%9"/>
      <w:lvlJc w:val="left"/>
      <w:pPr>
        <w:ind w:left="2159" w:hanging="1800"/>
      </w:pPr>
      <w:rPr>
        <w:rFonts w:hint="default"/>
      </w:rPr>
    </w:lvl>
  </w:abstractNum>
  <w:abstractNum w:abstractNumId="47">
    <w:nsid w:val="7A4C7CE9"/>
    <w:multiLevelType w:val="multilevel"/>
    <w:tmpl w:val="7A4C7CE9"/>
    <w:lvl w:ilvl="0">
      <w:start w:val="1"/>
      <w:numFmt w:val="decimal"/>
      <w:lvlText w:val="%1&gt;"/>
      <w:lvlJc w:val="left"/>
      <w:pPr>
        <w:ind w:left="840" w:hanging="360"/>
      </w:pPr>
      <w:rPr>
        <w:rFonts w:hint="default"/>
      </w:rPr>
    </w:lvl>
    <w:lvl w:ilvl="1" w:tentative="1">
      <w:start w:val="1"/>
      <w:numFmt w:val="lowerLetter"/>
      <w:lvlText w:val="%2)"/>
      <w:lvlJc w:val="left"/>
      <w:pPr>
        <w:ind w:left="1320" w:hanging="420"/>
      </w:pPr>
    </w:lvl>
    <w:lvl w:ilvl="2" w:tentative="1">
      <w:start w:val="1"/>
      <w:numFmt w:val="lowerRoman"/>
      <w:lvlText w:val="%3."/>
      <w:lvlJc w:val="right"/>
      <w:pPr>
        <w:ind w:left="1740" w:hanging="420"/>
      </w:pPr>
    </w:lvl>
    <w:lvl w:ilvl="3" w:tentative="1">
      <w:start w:val="1"/>
      <w:numFmt w:val="decimal"/>
      <w:lvlText w:val="%4."/>
      <w:lvlJc w:val="left"/>
      <w:pPr>
        <w:ind w:left="2160" w:hanging="420"/>
      </w:pPr>
    </w:lvl>
    <w:lvl w:ilvl="4" w:tentative="1">
      <w:start w:val="1"/>
      <w:numFmt w:val="lowerLetter"/>
      <w:lvlText w:val="%5)"/>
      <w:lvlJc w:val="left"/>
      <w:pPr>
        <w:ind w:left="2580" w:hanging="420"/>
      </w:pPr>
    </w:lvl>
    <w:lvl w:ilvl="5" w:tentative="1">
      <w:start w:val="1"/>
      <w:numFmt w:val="lowerRoman"/>
      <w:lvlText w:val="%6."/>
      <w:lvlJc w:val="right"/>
      <w:pPr>
        <w:ind w:left="3000" w:hanging="420"/>
      </w:pPr>
    </w:lvl>
    <w:lvl w:ilvl="6" w:tentative="1">
      <w:start w:val="1"/>
      <w:numFmt w:val="decimal"/>
      <w:lvlText w:val="%7."/>
      <w:lvlJc w:val="left"/>
      <w:pPr>
        <w:ind w:left="3420" w:hanging="420"/>
      </w:pPr>
    </w:lvl>
    <w:lvl w:ilvl="7" w:tentative="1">
      <w:start w:val="1"/>
      <w:numFmt w:val="lowerLetter"/>
      <w:lvlText w:val="%8)"/>
      <w:lvlJc w:val="left"/>
      <w:pPr>
        <w:ind w:left="3840" w:hanging="420"/>
      </w:pPr>
    </w:lvl>
    <w:lvl w:ilvl="8" w:tentative="1">
      <w:start w:val="1"/>
      <w:numFmt w:val="lowerRoman"/>
      <w:lvlText w:val="%9."/>
      <w:lvlJc w:val="right"/>
      <w:pPr>
        <w:ind w:left="4260" w:hanging="420"/>
      </w:pPr>
    </w:lvl>
  </w:abstractNum>
  <w:num w:numId="1">
    <w:abstractNumId w:val="37"/>
  </w:num>
  <w:num w:numId="2">
    <w:abstractNumId w:val="24"/>
  </w:num>
  <w:num w:numId="3">
    <w:abstractNumId w:val="6"/>
  </w:num>
  <w:num w:numId="4">
    <w:abstractNumId w:val="15"/>
  </w:num>
  <w:num w:numId="5">
    <w:abstractNumId w:val="32"/>
  </w:num>
  <w:num w:numId="6">
    <w:abstractNumId w:val="47"/>
  </w:num>
  <w:num w:numId="7">
    <w:abstractNumId w:val="11"/>
  </w:num>
  <w:num w:numId="8">
    <w:abstractNumId w:val="8"/>
  </w:num>
  <w:num w:numId="9">
    <w:abstractNumId w:val="43"/>
  </w:num>
  <w:num w:numId="10">
    <w:abstractNumId w:val="5"/>
  </w:num>
  <w:num w:numId="11">
    <w:abstractNumId w:val="27"/>
  </w:num>
  <w:num w:numId="12">
    <w:abstractNumId w:val="38"/>
  </w:num>
  <w:num w:numId="13">
    <w:abstractNumId w:val="25"/>
  </w:num>
  <w:num w:numId="14">
    <w:abstractNumId w:val="20"/>
  </w:num>
  <w:num w:numId="15">
    <w:abstractNumId w:val="1"/>
  </w:num>
  <w:num w:numId="16">
    <w:abstractNumId w:val="22"/>
  </w:num>
  <w:num w:numId="17">
    <w:abstractNumId w:val="30"/>
  </w:num>
  <w:num w:numId="18">
    <w:abstractNumId w:val="3"/>
  </w:num>
  <w:num w:numId="19">
    <w:abstractNumId w:val="26"/>
  </w:num>
  <w:num w:numId="20">
    <w:abstractNumId w:val="33"/>
  </w:num>
  <w:num w:numId="21">
    <w:abstractNumId w:val="23"/>
  </w:num>
  <w:num w:numId="22">
    <w:abstractNumId w:val="2"/>
  </w:num>
  <w:num w:numId="23">
    <w:abstractNumId w:val="36"/>
  </w:num>
  <w:num w:numId="24">
    <w:abstractNumId w:val="14"/>
  </w:num>
  <w:num w:numId="25">
    <w:abstractNumId w:val="18"/>
  </w:num>
  <w:num w:numId="26">
    <w:abstractNumId w:val="29"/>
  </w:num>
  <w:num w:numId="27">
    <w:abstractNumId w:val="12"/>
  </w:num>
  <w:num w:numId="28">
    <w:abstractNumId w:val="4"/>
  </w:num>
  <w:num w:numId="29">
    <w:abstractNumId w:val="7"/>
  </w:num>
  <w:num w:numId="30">
    <w:abstractNumId w:val="44"/>
  </w:num>
  <w:num w:numId="31">
    <w:abstractNumId w:val="31"/>
  </w:num>
  <w:num w:numId="32">
    <w:abstractNumId w:val="16"/>
  </w:num>
  <w:num w:numId="33">
    <w:abstractNumId w:val="39"/>
  </w:num>
  <w:num w:numId="34">
    <w:abstractNumId w:val="9"/>
  </w:num>
  <w:num w:numId="35">
    <w:abstractNumId w:val="10"/>
  </w:num>
  <w:num w:numId="36">
    <w:abstractNumId w:val="35"/>
  </w:num>
  <w:num w:numId="37">
    <w:abstractNumId w:val="42"/>
  </w:num>
  <w:num w:numId="38">
    <w:abstractNumId w:val="19"/>
  </w:num>
  <w:num w:numId="39">
    <w:abstractNumId w:val="34"/>
  </w:num>
  <w:num w:numId="40">
    <w:abstractNumId w:val="17"/>
  </w:num>
  <w:num w:numId="41">
    <w:abstractNumId w:val="28"/>
  </w:num>
  <w:num w:numId="42">
    <w:abstractNumId w:val="46"/>
  </w:num>
  <w:num w:numId="43">
    <w:abstractNumId w:val="40"/>
  </w:num>
  <w:num w:numId="44">
    <w:abstractNumId w:val="45"/>
  </w:num>
  <w:num w:numId="45">
    <w:abstractNumId w:val="13"/>
  </w:num>
  <w:num w:numId="46">
    <w:abstractNumId w:val="41"/>
  </w:num>
  <w:num w:numId="47">
    <w:abstractNumId w:val="0"/>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9cbee0" strokecolor="#739cc3">
      <v:fill color="#9cbee0" color2="#bbd5f0" type="gradient">
        <o:fill v:ext="view" type="gradientUnscaled"/>
      </v:fill>
      <v:stroke color="#739cc3" weight="1.25pt" miterlimit="2"/>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3F1307"/>
    <w:rsid w:val="00012A80"/>
    <w:rsid w:val="00020091"/>
    <w:rsid w:val="000213FD"/>
    <w:rsid w:val="00021F1D"/>
    <w:rsid w:val="00030CEF"/>
    <w:rsid w:val="00034D33"/>
    <w:rsid w:val="0004007E"/>
    <w:rsid w:val="00060A8D"/>
    <w:rsid w:val="00064081"/>
    <w:rsid w:val="00065BC5"/>
    <w:rsid w:val="00074D36"/>
    <w:rsid w:val="000B2401"/>
    <w:rsid w:val="000C302A"/>
    <w:rsid w:val="000D2450"/>
    <w:rsid w:val="000D6F4C"/>
    <w:rsid w:val="000E3728"/>
    <w:rsid w:val="000E4E18"/>
    <w:rsid w:val="0010183E"/>
    <w:rsid w:val="001055CC"/>
    <w:rsid w:val="00105841"/>
    <w:rsid w:val="00131507"/>
    <w:rsid w:val="0013189E"/>
    <w:rsid w:val="00136DD8"/>
    <w:rsid w:val="001409AD"/>
    <w:rsid w:val="00144069"/>
    <w:rsid w:val="00151A17"/>
    <w:rsid w:val="0015633C"/>
    <w:rsid w:val="00171099"/>
    <w:rsid w:val="00181F24"/>
    <w:rsid w:val="0018483C"/>
    <w:rsid w:val="0018756A"/>
    <w:rsid w:val="001A1C62"/>
    <w:rsid w:val="001C4C4D"/>
    <w:rsid w:val="001D103A"/>
    <w:rsid w:val="001D4C04"/>
    <w:rsid w:val="001E4F72"/>
    <w:rsid w:val="001F0540"/>
    <w:rsid w:val="001F24BC"/>
    <w:rsid w:val="001F7F8F"/>
    <w:rsid w:val="002007F8"/>
    <w:rsid w:val="002061FB"/>
    <w:rsid w:val="00216145"/>
    <w:rsid w:val="00216588"/>
    <w:rsid w:val="002223B2"/>
    <w:rsid w:val="0023348B"/>
    <w:rsid w:val="00234F4B"/>
    <w:rsid w:val="00236984"/>
    <w:rsid w:val="00251C20"/>
    <w:rsid w:val="002545C6"/>
    <w:rsid w:val="00255872"/>
    <w:rsid w:val="00266B1A"/>
    <w:rsid w:val="00293DDC"/>
    <w:rsid w:val="002A3935"/>
    <w:rsid w:val="002A418D"/>
    <w:rsid w:val="002A55D8"/>
    <w:rsid w:val="002B0518"/>
    <w:rsid w:val="002C5F21"/>
    <w:rsid w:val="002D0A9C"/>
    <w:rsid w:val="002D0B68"/>
    <w:rsid w:val="002D2EBB"/>
    <w:rsid w:val="002D59BF"/>
    <w:rsid w:val="002D5BA8"/>
    <w:rsid w:val="002E1B21"/>
    <w:rsid w:val="002E7C26"/>
    <w:rsid w:val="002F33F4"/>
    <w:rsid w:val="002F6FAC"/>
    <w:rsid w:val="003027DF"/>
    <w:rsid w:val="00303F2B"/>
    <w:rsid w:val="0030607E"/>
    <w:rsid w:val="00310368"/>
    <w:rsid w:val="0034254A"/>
    <w:rsid w:val="00342B10"/>
    <w:rsid w:val="00346452"/>
    <w:rsid w:val="00347AA3"/>
    <w:rsid w:val="00350E60"/>
    <w:rsid w:val="00351B1D"/>
    <w:rsid w:val="00363054"/>
    <w:rsid w:val="003643A7"/>
    <w:rsid w:val="003666DD"/>
    <w:rsid w:val="00370829"/>
    <w:rsid w:val="00371952"/>
    <w:rsid w:val="00374564"/>
    <w:rsid w:val="0037465F"/>
    <w:rsid w:val="0037555C"/>
    <w:rsid w:val="003763D3"/>
    <w:rsid w:val="00377E83"/>
    <w:rsid w:val="00380B2B"/>
    <w:rsid w:val="00380EB0"/>
    <w:rsid w:val="00382434"/>
    <w:rsid w:val="00383611"/>
    <w:rsid w:val="00396993"/>
    <w:rsid w:val="003A4953"/>
    <w:rsid w:val="003B1EE0"/>
    <w:rsid w:val="003B5041"/>
    <w:rsid w:val="003B6836"/>
    <w:rsid w:val="003C63CB"/>
    <w:rsid w:val="003D2340"/>
    <w:rsid w:val="003E50C0"/>
    <w:rsid w:val="003F0D41"/>
    <w:rsid w:val="003F1307"/>
    <w:rsid w:val="00406C04"/>
    <w:rsid w:val="0041727E"/>
    <w:rsid w:val="004177D0"/>
    <w:rsid w:val="0043219D"/>
    <w:rsid w:val="00435F4B"/>
    <w:rsid w:val="0044171B"/>
    <w:rsid w:val="00447DCB"/>
    <w:rsid w:val="004509F7"/>
    <w:rsid w:val="0045491F"/>
    <w:rsid w:val="0046391A"/>
    <w:rsid w:val="00463D71"/>
    <w:rsid w:val="00466C6F"/>
    <w:rsid w:val="0046757D"/>
    <w:rsid w:val="00473137"/>
    <w:rsid w:val="00487A6B"/>
    <w:rsid w:val="004A1F21"/>
    <w:rsid w:val="004A3130"/>
    <w:rsid w:val="004C3A23"/>
    <w:rsid w:val="004C4EB6"/>
    <w:rsid w:val="004D3FE4"/>
    <w:rsid w:val="004E3FFB"/>
    <w:rsid w:val="004F4A45"/>
    <w:rsid w:val="004F5D8F"/>
    <w:rsid w:val="004F7932"/>
    <w:rsid w:val="0050068E"/>
    <w:rsid w:val="00515316"/>
    <w:rsid w:val="00530719"/>
    <w:rsid w:val="00531A15"/>
    <w:rsid w:val="00534818"/>
    <w:rsid w:val="00534F2F"/>
    <w:rsid w:val="00537F93"/>
    <w:rsid w:val="00541A55"/>
    <w:rsid w:val="00550935"/>
    <w:rsid w:val="005550BB"/>
    <w:rsid w:val="00561C7E"/>
    <w:rsid w:val="00576D97"/>
    <w:rsid w:val="00592E9F"/>
    <w:rsid w:val="005A79D1"/>
    <w:rsid w:val="005B45BF"/>
    <w:rsid w:val="005B4880"/>
    <w:rsid w:val="005C23A6"/>
    <w:rsid w:val="005C3B31"/>
    <w:rsid w:val="005C4827"/>
    <w:rsid w:val="005E090B"/>
    <w:rsid w:val="005E4D85"/>
    <w:rsid w:val="005E6E46"/>
    <w:rsid w:val="005F6ADF"/>
    <w:rsid w:val="006076DC"/>
    <w:rsid w:val="00613312"/>
    <w:rsid w:val="00620D3F"/>
    <w:rsid w:val="00622D8A"/>
    <w:rsid w:val="00626D16"/>
    <w:rsid w:val="00630994"/>
    <w:rsid w:val="00633807"/>
    <w:rsid w:val="0063403D"/>
    <w:rsid w:val="0063595E"/>
    <w:rsid w:val="00656C4C"/>
    <w:rsid w:val="00664E86"/>
    <w:rsid w:val="00665BC3"/>
    <w:rsid w:val="00665CDE"/>
    <w:rsid w:val="006723AC"/>
    <w:rsid w:val="00676001"/>
    <w:rsid w:val="00676D91"/>
    <w:rsid w:val="00682153"/>
    <w:rsid w:val="00682637"/>
    <w:rsid w:val="006B6F63"/>
    <w:rsid w:val="006D1639"/>
    <w:rsid w:val="006D7E6F"/>
    <w:rsid w:val="006E5B20"/>
    <w:rsid w:val="006F1700"/>
    <w:rsid w:val="0070073A"/>
    <w:rsid w:val="0070527E"/>
    <w:rsid w:val="0071186B"/>
    <w:rsid w:val="00714828"/>
    <w:rsid w:val="00720455"/>
    <w:rsid w:val="00722406"/>
    <w:rsid w:val="0074727A"/>
    <w:rsid w:val="00753331"/>
    <w:rsid w:val="007579A4"/>
    <w:rsid w:val="00760BBA"/>
    <w:rsid w:val="0076615D"/>
    <w:rsid w:val="007678BC"/>
    <w:rsid w:val="00775832"/>
    <w:rsid w:val="00795DCF"/>
    <w:rsid w:val="007A3242"/>
    <w:rsid w:val="007A6DAA"/>
    <w:rsid w:val="007C468A"/>
    <w:rsid w:val="007D3C27"/>
    <w:rsid w:val="007E3201"/>
    <w:rsid w:val="007E66CC"/>
    <w:rsid w:val="008108E2"/>
    <w:rsid w:val="00813C52"/>
    <w:rsid w:val="00813D04"/>
    <w:rsid w:val="00820E07"/>
    <w:rsid w:val="008235F1"/>
    <w:rsid w:val="008347A8"/>
    <w:rsid w:val="00837728"/>
    <w:rsid w:val="008449D0"/>
    <w:rsid w:val="0084633C"/>
    <w:rsid w:val="00846957"/>
    <w:rsid w:val="00854F41"/>
    <w:rsid w:val="0085767C"/>
    <w:rsid w:val="0086076A"/>
    <w:rsid w:val="008612E9"/>
    <w:rsid w:val="00867874"/>
    <w:rsid w:val="00875C72"/>
    <w:rsid w:val="008772A8"/>
    <w:rsid w:val="00887057"/>
    <w:rsid w:val="00890352"/>
    <w:rsid w:val="00890378"/>
    <w:rsid w:val="008A0BD0"/>
    <w:rsid w:val="008A3A47"/>
    <w:rsid w:val="008B2202"/>
    <w:rsid w:val="008B3A8B"/>
    <w:rsid w:val="008B6521"/>
    <w:rsid w:val="008C0F5F"/>
    <w:rsid w:val="008D5D40"/>
    <w:rsid w:val="008D687D"/>
    <w:rsid w:val="008F0343"/>
    <w:rsid w:val="008F106B"/>
    <w:rsid w:val="00913527"/>
    <w:rsid w:val="00930700"/>
    <w:rsid w:val="009317A3"/>
    <w:rsid w:val="00941B47"/>
    <w:rsid w:val="00945B98"/>
    <w:rsid w:val="00950C71"/>
    <w:rsid w:val="00952A53"/>
    <w:rsid w:val="00956C79"/>
    <w:rsid w:val="009571CB"/>
    <w:rsid w:val="00957847"/>
    <w:rsid w:val="00957ACD"/>
    <w:rsid w:val="00974268"/>
    <w:rsid w:val="00975719"/>
    <w:rsid w:val="009978E3"/>
    <w:rsid w:val="009A4D5E"/>
    <w:rsid w:val="009A55CF"/>
    <w:rsid w:val="009B2B31"/>
    <w:rsid w:val="009B7E35"/>
    <w:rsid w:val="009C25FD"/>
    <w:rsid w:val="009D01D9"/>
    <w:rsid w:val="009E7782"/>
    <w:rsid w:val="00A04C44"/>
    <w:rsid w:val="00A20E4B"/>
    <w:rsid w:val="00A22E21"/>
    <w:rsid w:val="00A23DF6"/>
    <w:rsid w:val="00A24332"/>
    <w:rsid w:val="00A571EB"/>
    <w:rsid w:val="00A618B6"/>
    <w:rsid w:val="00A746F4"/>
    <w:rsid w:val="00A84B93"/>
    <w:rsid w:val="00A85C56"/>
    <w:rsid w:val="00A8683F"/>
    <w:rsid w:val="00A87AC0"/>
    <w:rsid w:val="00AA6D3C"/>
    <w:rsid w:val="00AA6EEC"/>
    <w:rsid w:val="00AB1F04"/>
    <w:rsid w:val="00AB2DA4"/>
    <w:rsid w:val="00AB7B88"/>
    <w:rsid w:val="00AE002B"/>
    <w:rsid w:val="00AE1269"/>
    <w:rsid w:val="00AE7108"/>
    <w:rsid w:val="00B02606"/>
    <w:rsid w:val="00B06749"/>
    <w:rsid w:val="00B06CFB"/>
    <w:rsid w:val="00B07DD1"/>
    <w:rsid w:val="00B1598C"/>
    <w:rsid w:val="00B20872"/>
    <w:rsid w:val="00B25AFF"/>
    <w:rsid w:val="00B3318C"/>
    <w:rsid w:val="00B37049"/>
    <w:rsid w:val="00B434E8"/>
    <w:rsid w:val="00B45F8D"/>
    <w:rsid w:val="00B55E58"/>
    <w:rsid w:val="00B57CFE"/>
    <w:rsid w:val="00B61CFE"/>
    <w:rsid w:val="00B70F3D"/>
    <w:rsid w:val="00B74956"/>
    <w:rsid w:val="00B84D35"/>
    <w:rsid w:val="00B90CAB"/>
    <w:rsid w:val="00B91671"/>
    <w:rsid w:val="00BA2412"/>
    <w:rsid w:val="00BB43DF"/>
    <w:rsid w:val="00BC0484"/>
    <w:rsid w:val="00BD662C"/>
    <w:rsid w:val="00BE2AA1"/>
    <w:rsid w:val="00BE402A"/>
    <w:rsid w:val="00BE428A"/>
    <w:rsid w:val="00BF1561"/>
    <w:rsid w:val="00BF5513"/>
    <w:rsid w:val="00C01B86"/>
    <w:rsid w:val="00C06302"/>
    <w:rsid w:val="00C11EE2"/>
    <w:rsid w:val="00C16D43"/>
    <w:rsid w:val="00C21206"/>
    <w:rsid w:val="00C275E0"/>
    <w:rsid w:val="00C3037E"/>
    <w:rsid w:val="00C31614"/>
    <w:rsid w:val="00C429B2"/>
    <w:rsid w:val="00C44098"/>
    <w:rsid w:val="00C44FD3"/>
    <w:rsid w:val="00C460D3"/>
    <w:rsid w:val="00C463EF"/>
    <w:rsid w:val="00C55C40"/>
    <w:rsid w:val="00C76F9E"/>
    <w:rsid w:val="00C7716F"/>
    <w:rsid w:val="00C82520"/>
    <w:rsid w:val="00C83832"/>
    <w:rsid w:val="00C937C0"/>
    <w:rsid w:val="00C948C7"/>
    <w:rsid w:val="00CA2196"/>
    <w:rsid w:val="00CA50E4"/>
    <w:rsid w:val="00CB2F7F"/>
    <w:rsid w:val="00CC3492"/>
    <w:rsid w:val="00CD0AC9"/>
    <w:rsid w:val="00CD1EF8"/>
    <w:rsid w:val="00CD4D92"/>
    <w:rsid w:val="00CF12D5"/>
    <w:rsid w:val="00CF3897"/>
    <w:rsid w:val="00D04907"/>
    <w:rsid w:val="00D1504A"/>
    <w:rsid w:val="00D15C49"/>
    <w:rsid w:val="00D17BF2"/>
    <w:rsid w:val="00D24B2E"/>
    <w:rsid w:val="00D366C1"/>
    <w:rsid w:val="00D5450A"/>
    <w:rsid w:val="00D558C2"/>
    <w:rsid w:val="00D65197"/>
    <w:rsid w:val="00D67592"/>
    <w:rsid w:val="00D67992"/>
    <w:rsid w:val="00D7669E"/>
    <w:rsid w:val="00D83841"/>
    <w:rsid w:val="00D91082"/>
    <w:rsid w:val="00D94376"/>
    <w:rsid w:val="00D954A6"/>
    <w:rsid w:val="00DA040F"/>
    <w:rsid w:val="00DB19DC"/>
    <w:rsid w:val="00DC2109"/>
    <w:rsid w:val="00DC2127"/>
    <w:rsid w:val="00DC491A"/>
    <w:rsid w:val="00DD0B4A"/>
    <w:rsid w:val="00DD19D7"/>
    <w:rsid w:val="00DE2612"/>
    <w:rsid w:val="00DE2709"/>
    <w:rsid w:val="00DE30EE"/>
    <w:rsid w:val="00DE34C9"/>
    <w:rsid w:val="00DF212F"/>
    <w:rsid w:val="00DF2E42"/>
    <w:rsid w:val="00E00C2D"/>
    <w:rsid w:val="00E056ED"/>
    <w:rsid w:val="00E10EA0"/>
    <w:rsid w:val="00E12098"/>
    <w:rsid w:val="00E15036"/>
    <w:rsid w:val="00E15A9C"/>
    <w:rsid w:val="00E17531"/>
    <w:rsid w:val="00E2349D"/>
    <w:rsid w:val="00E26961"/>
    <w:rsid w:val="00E33EF5"/>
    <w:rsid w:val="00E4255F"/>
    <w:rsid w:val="00E53D1A"/>
    <w:rsid w:val="00E549B6"/>
    <w:rsid w:val="00E61B7D"/>
    <w:rsid w:val="00E67CC2"/>
    <w:rsid w:val="00E70D42"/>
    <w:rsid w:val="00E712C6"/>
    <w:rsid w:val="00E86297"/>
    <w:rsid w:val="00E91FCD"/>
    <w:rsid w:val="00E97E5C"/>
    <w:rsid w:val="00EA5954"/>
    <w:rsid w:val="00EB2BBA"/>
    <w:rsid w:val="00EB43A2"/>
    <w:rsid w:val="00EB4875"/>
    <w:rsid w:val="00EC055D"/>
    <w:rsid w:val="00EE2CAC"/>
    <w:rsid w:val="00F04B94"/>
    <w:rsid w:val="00F105BF"/>
    <w:rsid w:val="00F143A5"/>
    <w:rsid w:val="00F23129"/>
    <w:rsid w:val="00F26B2B"/>
    <w:rsid w:val="00F3618D"/>
    <w:rsid w:val="00F42F25"/>
    <w:rsid w:val="00F57A30"/>
    <w:rsid w:val="00F71038"/>
    <w:rsid w:val="00F74DB6"/>
    <w:rsid w:val="00F75CB9"/>
    <w:rsid w:val="00F8063F"/>
    <w:rsid w:val="00F90B26"/>
    <w:rsid w:val="00F953AB"/>
    <w:rsid w:val="00FA0B5B"/>
    <w:rsid w:val="00FA77CA"/>
    <w:rsid w:val="00FC6F1E"/>
    <w:rsid w:val="00FE2F87"/>
    <w:rsid w:val="00FF1F57"/>
    <w:rsid w:val="0A70662D"/>
    <w:rsid w:val="0BD9237C"/>
    <w:rsid w:val="134753E2"/>
    <w:rsid w:val="20485605"/>
    <w:rsid w:val="2F1808D1"/>
    <w:rsid w:val="33F54F4C"/>
    <w:rsid w:val="35372903"/>
    <w:rsid w:val="3E1A5671"/>
    <w:rsid w:val="3ED1739E"/>
    <w:rsid w:val="430B0B78"/>
    <w:rsid w:val="4EF66698"/>
    <w:rsid w:val="5C27423E"/>
    <w:rsid w:val="62E62FCC"/>
    <w:rsid w:val="727E1565"/>
    <w:rsid w:val="7EBA48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1" w:defQFormat="0" w:count="267">
    <w:lsdException w:name="Normal" w:unhideWhenUsed="0" w:qFormat="1"/>
    <w:lsdException w:name="heading 1" w:unhideWhenUsed="0" w:qFormat="1"/>
    <w:lsdException w:name="heading 2" w:qFormat="1"/>
    <w:lsdException w:name="heading 3" w:qFormat="1"/>
    <w:lsdException w:name="heading 4" w:qFormat="1"/>
    <w:lsdException w:name="heading 5" w:uiPriority="9" w:qFormat="1"/>
    <w:lsdException w:name="heading 6" w:uiPriority="9" w:qFormat="1"/>
    <w:lsdException w:name="heading 7" w:semiHidden="1" w:uiPriority="9" w:qFormat="1"/>
    <w:lsdException w:name="heading 8" w:semiHidden="1" w:uiPriority="9" w:qFormat="1"/>
    <w:lsdException w:name="heading 9" w:semiHidden="1" w:uiPriority="9" w:qFormat="1"/>
    <w:lsdException w:name="index 1" w:unhideWhenUsed="0"/>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lsdException w:name="footnote text" w:semiHidden="1"/>
    <w:lsdException w:name="annotation text" w:semiHidden="1"/>
    <w:lsdException w:name="index heading" w:unhideWhenUsed="0"/>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nhideWhenUsed="0" w:qFormat="1"/>
    <w:lsdException w:name="Closing" w:semiHidden="1"/>
    <w:lsdException w:name="Signature" w:semiHidden="1"/>
    <w:lsdException w:name="Default Paragraph Font" w:semiHidden="1" w:uiPriority="1"/>
    <w:lsdException w:name="Body Text" w:unhideWhenUsed="0"/>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unhideWhenUsed="0"/>
    <w:lsdException w:name="Body Text First Indent" w:semiHidden="1"/>
    <w:lsdException w:name="Body Text First Indent 2" w:semiHidden="1"/>
    <w:lsdException w:name="Note Heading" w:semiHidden="1"/>
    <w:lsdException w:name="Body Text 2" w:unhideWhenUsed="0"/>
    <w:lsdException w:name="Body Text 3" w:unhideWhenUsed="0"/>
    <w:lsdException w:name="Body Text Indent 2" w:semiHidden="1"/>
    <w:lsdException w:name="Body Text Indent 3" w:semiHidden="1"/>
    <w:lsdException w:name="Block Text" w:semiHidden="1"/>
    <w:lsdException w:name="Hyperlink" w:uiPriority="99" w:unhideWhenUsed="0"/>
    <w:lsdException w:name="FollowedHyperlink" w:semiHidden="1"/>
    <w:lsdException w:name="Strong" w:uiPriority="22" w:unhideWhenUsed="0" w:qFormat="1"/>
    <w:lsdException w:name="Emphasis" w:uiPriority="20" w:unhideWhenUsed="0" w:qFormat="1"/>
    <w:lsdException w:name="Document Map" w:semiHidden="1" w:uiPriority="99" w:unhideWhenUsed="0"/>
    <w:lsdException w:name="Plain Text" w:semiHidden="1"/>
    <w:lsdException w:name="E-mail Signature" w:semiHidden="1"/>
    <w:lsdException w:name="HTML Top of Form" w:semiHidden="1" w:uiPriority="99"/>
    <w:lsdException w:name="HTML Bottom of Form" w:semiHidden="1" w:uiPriority="99"/>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iPriority="99" w:qFormat="1"/>
    <w:lsdException w:name="annotation subject" w:semiHidden="1"/>
    <w:lsdException w:name="No List" w:semiHidden="1"/>
    <w:lsdException w:name="Outline List 1" w:semiHidden="1" w:uiPriority="99"/>
    <w:lsdException w:name="Outline List 2" w:semiHidden="1" w:uiPriority="99"/>
    <w:lsdException w:name="Outline List 3" w:semiHidden="1" w:uiPriority="99"/>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semiHidden="1" w:uiPriority="99"/>
    <w:lsdException w:name="Table Grid" w:uiPriority="59" w:unhideWhenUsed="0"/>
    <w:lsdException w:name="Table Theme" w:semiHidden="1"/>
    <w:lsdException w:name="Placeholder Text" w:semiHidden="1" w:uiPriority="99"/>
    <w:lsdException w:name="No Spacing" w:semiHidden="1" w:uiPriority="99"/>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iPriority="99" w:unhideWhenUsed="0"/>
    <w:lsdException w:name="List Paragraph" w:uiPriority="34" w:unhideWhenUsed="0" w:qFormat="1"/>
    <w:lsdException w:name="Quote" w:uiPriority="99" w:unhideWhenUsed="0"/>
    <w:lsdException w:name="Intense Quote" w:uiPriority="99" w:unhideWhenUsed="0"/>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
    <w:name w:val="Normal"/>
    <w:next w:val="a0"/>
    <w:qFormat/>
    <w:rsid w:val="004C4EB6"/>
    <w:pPr>
      <w:widowControl w:val="0"/>
      <w:spacing w:line="360" w:lineRule="auto"/>
      <w:jc w:val="both"/>
    </w:pPr>
    <w:rPr>
      <w:kern w:val="2"/>
      <w:sz w:val="24"/>
    </w:rPr>
  </w:style>
  <w:style w:type="paragraph" w:styleId="1">
    <w:name w:val="heading 1"/>
    <w:basedOn w:val="a1"/>
    <w:next w:val="2"/>
    <w:link w:val="1Char"/>
    <w:qFormat/>
    <w:rsid w:val="004C4EB6"/>
    <w:pPr>
      <w:keepNext/>
      <w:keepLines/>
      <w:spacing w:before="0" w:after="0"/>
      <w:jc w:val="both"/>
    </w:pPr>
    <w:rPr>
      <w:rFonts w:ascii="Arial" w:eastAsia="黑体" w:hAnsi="Arial" w:cs="Times New Roman"/>
      <w:b w:val="0"/>
      <w:bCs w:val="0"/>
      <w:kern w:val="44"/>
      <w:szCs w:val="20"/>
    </w:rPr>
  </w:style>
  <w:style w:type="paragraph" w:styleId="2">
    <w:name w:val="heading 2"/>
    <w:basedOn w:val="a"/>
    <w:next w:val="a"/>
    <w:link w:val="2Char"/>
    <w:unhideWhenUsed/>
    <w:qFormat/>
    <w:rsid w:val="004C4EB6"/>
    <w:pPr>
      <w:keepNext/>
      <w:keepLines/>
      <w:spacing w:before="260" w:after="260" w:line="416" w:lineRule="auto"/>
      <w:outlineLvl w:val="1"/>
    </w:pPr>
    <w:rPr>
      <w:rFonts w:ascii="Cambria" w:hAnsi="Cambria" w:cs="黑体"/>
      <w:b/>
      <w:bCs/>
      <w:sz w:val="32"/>
      <w:szCs w:val="32"/>
    </w:rPr>
  </w:style>
  <w:style w:type="paragraph" w:styleId="3">
    <w:name w:val="heading 3"/>
    <w:basedOn w:val="a"/>
    <w:next w:val="a"/>
    <w:link w:val="3Char"/>
    <w:unhideWhenUsed/>
    <w:qFormat/>
    <w:rsid w:val="004C4EB6"/>
    <w:pPr>
      <w:keepNext/>
      <w:keepLines/>
      <w:spacing w:before="260" w:after="260" w:line="416" w:lineRule="auto"/>
      <w:outlineLvl w:val="2"/>
    </w:pPr>
    <w:rPr>
      <w:b/>
      <w:bCs/>
      <w:sz w:val="32"/>
      <w:szCs w:val="32"/>
    </w:rPr>
  </w:style>
  <w:style w:type="paragraph" w:styleId="4">
    <w:name w:val="heading 4"/>
    <w:basedOn w:val="a"/>
    <w:next w:val="a"/>
    <w:link w:val="4Char"/>
    <w:unhideWhenUsed/>
    <w:qFormat/>
    <w:rsid w:val="004C4EB6"/>
    <w:pPr>
      <w:keepNext/>
      <w:keepLines/>
      <w:spacing w:before="280" w:after="290" w:line="376" w:lineRule="auto"/>
      <w:ind w:firstLineChars="200" w:firstLine="200"/>
      <w:outlineLvl w:val="3"/>
    </w:pPr>
    <w:rPr>
      <w:rFonts w:ascii="Cambria" w:hAnsi="Cambria"/>
      <w:b/>
      <w:bCs/>
      <w:sz w:val="28"/>
      <w:szCs w:val="28"/>
    </w:rPr>
  </w:style>
  <w:style w:type="paragraph" w:styleId="5">
    <w:name w:val="heading 5"/>
    <w:basedOn w:val="a"/>
    <w:next w:val="a"/>
    <w:link w:val="5Char"/>
    <w:uiPriority w:val="9"/>
    <w:unhideWhenUsed/>
    <w:qFormat/>
    <w:rsid w:val="004C4EB6"/>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4C4EB6"/>
    <w:pPr>
      <w:keepNext/>
      <w:keepLines/>
      <w:spacing w:before="240" w:after="64" w:line="320" w:lineRule="auto"/>
      <w:outlineLvl w:val="5"/>
    </w:pPr>
    <w:rPr>
      <w:rFonts w:ascii="Cambria" w:hAnsi="Cambria" w:cs="黑体"/>
      <w:b/>
      <w:bCs/>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0">
    <w:name w:val="Body Text"/>
    <w:basedOn w:val="a"/>
    <w:link w:val="Char"/>
    <w:rsid w:val="004C4EB6"/>
    <w:pPr>
      <w:spacing w:after="120"/>
      <w:ind w:firstLineChars="200" w:firstLine="880"/>
    </w:pPr>
  </w:style>
  <w:style w:type="paragraph" w:styleId="a1">
    <w:name w:val="Title"/>
    <w:basedOn w:val="a"/>
    <w:next w:val="a"/>
    <w:link w:val="Char0"/>
    <w:qFormat/>
    <w:rsid w:val="004C4EB6"/>
    <w:pPr>
      <w:spacing w:before="240" w:after="60"/>
      <w:jc w:val="center"/>
      <w:outlineLvl w:val="0"/>
    </w:pPr>
    <w:rPr>
      <w:rFonts w:ascii="Cambria" w:hAnsi="Cambria" w:cs="黑体"/>
      <w:b/>
      <w:bCs/>
      <w:sz w:val="32"/>
      <w:szCs w:val="32"/>
    </w:rPr>
  </w:style>
  <w:style w:type="paragraph" w:styleId="7">
    <w:name w:val="toc 7"/>
    <w:basedOn w:val="a"/>
    <w:next w:val="a"/>
    <w:uiPriority w:val="39"/>
    <w:unhideWhenUsed/>
    <w:rsid w:val="004C4EB6"/>
    <w:pPr>
      <w:spacing w:line="240" w:lineRule="auto"/>
      <w:ind w:leftChars="1200" w:left="2520"/>
    </w:pPr>
    <w:rPr>
      <w:rFonts w:ascii="Calibri" w:hAnsi="Calibri" w:cs="黑体"/>
      <w:sz w:val="21"/>
      <w:szCs w:val="22"/>
    </w:rPr>
  </w:style>
  <w:style w:type="paragraph" w:styleId="a5">
    <w:name w:val="Document Map"/>
    <w:basedOn w:val="a"/>
    <w:link w:val="Char1"/>
    <w:uiPriority w:val="99"/>
    <w:semiHidden/>
    <w:rsid w:val="004C4EB6"/>
    <w:pPr>
      <w:shd w:val="clear" w:color="auto" w:fill="000080"/>
    </w:pPr>
  </w:style>
  <w:style w:type="paragraph" w:styleId="30">
    <w:name w:val="Body Text 3"/>
    <w:basedOn w:val="a"/>
    <w:link w:val="3Char0"/>
    <w:rsid w:val="004C4EB6"/>
    <w:pPr>
      <w:ind w:firstLineChars="600" w:firstLine="2640"/>
    </w:pPr>
  </w:style>
  <w:style w:type="paragraph" w:styleId="50">
    <w:name w:val="toc 5"/>
    <w:basedOn w:val="a"/>
    <w:next w:val="a"/>
    <w:uiPriority w:val="39"/>
    <w:unhideWhenUsed/>
    <w:rsid w:val="004C4EB6"/>
    <w:pPr>
      <w:spacing w:line="240" w:lineRule="auto"/>
      <w:ind w:leftChars="800" w:left="1680"/>
    </w:pPr>
    <w:rPr>
      <w:rFonts w:ascii="Calibri" w:hAnsi="Calibri" w:cs="黑体"/>
      <w:sz w:val="21"/>
      <w:szCs w:val="22"/>
    </w:rPr>
  </w:style>
  <w:style w:type="paragraph" w:styleId="31">
    <w:name w:val="toc 3"/>
    <w:basedOn w:val="a"/>
    <w:next w:val="a"/>
    <w:uiPriority w:val="39"/>
    <w:unhideWhenUsed/>
    <w:qFormat/>
    <w:rsid w:val="004C4EB6"/>
    <w:pPr>
      <w:ind w:leftChars="400" w:left="840"/>
    </w:pPr>
  </w:style>
  <w:style w:type="paragraph" w:styleId="8">
    <w:name w:val="toc 8"/>
    <w:basedOn w:val="a"/>
    <w:next w:val="a"/>
    <w:uiPriority w:val="39"/>
    <w:unhideWhenUsed/>
    <w:rsid w:val="004C4EB6"/>
    <w:pPr>
      <w:spacing w:line="240" w:lineRule="auto"/>
      <w:ind w:leftChars="1400" w:left="2940"/>
    </w:pPr>
    <w:rPr>
      <w:rFonts w:ascii="Calibri" w:hAnsi="Calibri" w:cs="黑体"/>
      <w:sz w:val="21"/>
      <w:szCs w:val="22"/>
    </w:rPr>
  </w:style>
  <w:style w:type="paragraph" w:styleId="a6">
    <w:name w:val="Date"/>
    <w:basedOn w:val="a"/>
    <w:next w:val="a"/>
    <w:link w:val="Char2"/>
    <w:rsid w:val="004C4EB6"/>
    <w:pPr>
      <w:spacing w:line="240" w:lineRule="auto"/>
      <w:ind w:leftChars="2500" w:left="100"/>
    </w:pPr>
    <w:rPr>
      <w:sz w:val="28"/>
      <w:szCs w:val="24"/>
    </w:rPr>
  </w:style>
  <w:style w:type="paragraph" w:styleId="a7">
    <w:name w:val="Balloon Text"/>
    <w:basedOn w:val="a"/>
    <w:link w:val="Char3"/>
    <w:uiPriority w:val="99"/>
    <w:unhideWhenUsed/>
    <w:rsid w:val="004C4EB6"/>
    <w:pPr>
      <w:spacing w:line="240" w:lineRule="auto"/>
    </w:pPr>
    <w:rPr>
      <w:sz w:val="18"/>
      <w:szCs w:val="18"/>
    </w:rPr>
  </w:style>
  <w:style w:type="paragraph" w:styleId="a8">
    <w:name w:val="footer"/>
    <w:basedOn w:val="a"/>
    <w:link w:val="Char4"/>
    <w:unhideWhenUsed/>
    <w:rsid w:val="004C4EB6"/>
    <w:pPr>
      <w:tabs>
        <w:tab w:val="center" w:pos="4153"/>
        <w:tab w:val="right" w:pos="8306"/>
      </w:tabs>
      <w:snapToGrid w:val="0"/>
      <w:jc w:val="left"/>
    </w:pPr>
    <w:rPr>
      <w:sz w:val="18"/>
      <w:szCs w:val="18"/>
    </w:rPr>
  </w:style>
  <w:style w:type="paragraph" w:styleId="a9">
    <w:name w:val="header"/>
    <w:basedOn w:val="a"/>
    <w:link w:val="Char5"/>
    <w:unhideWhenUsed/>
    <w:rsid w:val="004C4EB6"/>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rsid w:val="004C4EB6"/>
  </w:style>
  <w:style w:type="paragraph" w:styleId="40">
    <w:name w:val="toc 4"/>
    <w:basedOn w:val="a"/>
    <w:next w:val="a"/>
    <w:uiPriority w:val="39"/>
    <w:unhideWhenUsed/>
    <w:rsid w:val="004C4EB6"/>
    <w:pPr>
      <w:spacing w:line="240" w:lineRule="auto"/>
      <w:ind w:leftChars="600" w:left="1260"/>
    </w:pPr>
    <w:rPr>
      <w:rFonts w:ascii="Calibri" w:hAnsi="Calibri" w:cs="黑体"/>
      <w:sz w:val="21"/>
      <w:szCs w:val="22"/>
    </w:rPr>
  </w:style>
  <w:style w:type="paragraph" w:styleId="aa">
    <w:name w:val="index heading"/>
    <w:basedOn w:val="a"/>
    <w:next w:val="11"/>
    <w:rsid w:val="004C4EB6"/>
    <w:rPr>
      <w:rFonts w:ascii="Arial" w:hAnsi="Arial"/>
      <w:b/>
    </w:rPr>
  </w:style>
  <w:style w:type="paragraph" w:styleId="11">
    <w:name w:val="index 1"/>
    <w:basedOn w:val="a"/>
    <w:next w:val="a"/>
    <w:rsid w:val="004C4EB6"/>
  </w:style>
  <w:style w:type="paragraph" w:styleId="60">
    <w:name w:val="toc 6"/>
    <w:basedOn w:val="a"/>
    <w:next w:val="a"/>
    <w:uiPriority w:val="39"/>
    <w:unhideWhenUsed/>
    <w:rsid w:val="004C4EB6"/>
    <w:pPr>
      <w:spacing w:line="240" w:lineRule="auto"/>
      <w:ind w:leftChars="1000" w:left="2100"/>
    </w:pPr>
    <w:rPr>
      <w:rFonts w:ascii="Calibri" w:hAnsi="Calibri" w:cs="黑体"/>
      <w:sz w:val="21"/>
      <w:szCs w:val="22"/>
    </w:rPr>
  </w:style>
  <w:style w:type="paragraph" w:styleId="20">
    <w:name w:val="toc 2"/>
    <w:basedOn w:val="a"/>
    <w:next w:val="a"/>
    <w:uiPriority w:val="39"/>
    <w:unhideWhenUsed/>
    <w:qFormat/>
    <w:rsid w:val="004C4EB6"/>
    <w:pPr>
      <w:ind w:leftChars="200" w:left="420"/>
    </w:pPr>
  </w:style>
  <w:style w:type="paragraph" w:styleId="9">
    <w:name w:val="toc 9"/>
    <w:basedOn w:val="a"/>
    <w:next w:val="a"/>
    <w:uiPriority w:val="39"/>
    <w:unhideWhenUsed/>
    <w:rsid w:val="004C4EB6"/>
    <w:pPr>
      <w:spacing w:line="240" w:lineRule="auto"/>
      <w:ind w:leftChars="1600" w:left="3360"/>
    </w:pPr>
    <w:rPr>
      <w:rFonts w:ascii="Calibri" w:hAnsi="Calibri" w:cs="黑体"/>
      <w:sz w:val="21"/>
      <w:szCs w:val="22"/>
    </w:rPr>
  </w:style>
  <w:style w:type="paragraph" w:styleId="21">
    <w:name w:val="Body Text 2"/>
    <w:basedOn w:val="a0"/>
    <w:link w:val="2Char0"/>
    <w:rsid w:val="004C4EB6"/>
    <w:pPr>
      <w:spacing w:after="0"/>
      <w:ind w:leftChars="200" w:left="-400" w:rightChars="200" w:right="480"/>
    </w:pPr>
  </w:style>
  <w:style w:type="character" w:styleId="ab">
    <w:name w:val="Hyperlink"/>
    <w:uiPriority w:val="99"/>
    <w:rsid w:val="004C4EB6"/>
    <w:rPr>
      <w:color w:val="0000FF"/>
      <w:u w:val="single"/>
    </w:rPr>
  </w:style>
  <w:style w:type="paragraph" w:customStyle="1" w:styleId="12">
    <w:name w:val="无间隔1"/>
    <w:uiPriority w:val="1"/>
    <w:qFormat/>
    <w:rsid w:val="004C4EB6"/>
    <w:pPr>
      <w:widowControl w:val="0"/>
      <w:jc w:val="both"/>
    </w:pPr>
    <w:rPr>
      <w:kern w:val="2"/>
      <w:sz w:val="21"/>
    </w:rPr>
  </w:style>
  <w:style w:type="paragraph" w:customStyle="1" w:styleId="13">
    <w:name w:val="列出段落1"/>
    <w:basedOn w:val="a"/>
    <w:uiPriority w:val="34"/>
    <w:qFormat/>
    <w:rsid w:val="004C4EB6"/>
    <w:pPr>
      <w:ind w:firstLineChars="200" w:firstLine="420"/>
    </w:pPr>
    <w:rPr>
      <w:rFonts w:ascii="Calibri" w:hAnsi="Calibri" w:cs="Calibri"/>
      <w:szCs w:val="24"/>
    </w:rPr>
  </w:style>
  <w:style w:type="paragraph" w:customStyle="1" w:styleId="TOC1">
    <w:name w:val="TOC 标题1"/>
    <w:basedOn w:val="1"/>
    <w:next w:val="a"/>
    <w:uiPriority w:val="39"/>
    <w:unhideWhenUsed/>
    <w:qFormat/>
    <w:rsid w:val="004C4EB6"/>
    <w:pPr>
      <w:widowControl/>
      <w:spacing w:before="480" w:line="276" w:lineRule="auto"/>
      <w:jc w:val="left"/>
      <w:outlineLvl w:val="9"/>
    </w:pPr>
    <w:rPr>
      <w:rFonts w:ascii="Cambria" w:eastAsia="宋体" w:hAnsi="Cambria" w:cs="黑体"/>
      <w:b/>
      <w:bCs/>
      <w:color w:val="365F90"/>
      <w:kern w:val="0"/>
      <w:sz w:val="28"/>
      <w:szCs w:val="28"/>
    </w:rPr>
  </w:style>
  <w:style w:type="paragraph" w:customStyle="1" w:styleId="14">
    <w:name w:val="列出段落1"/>
    <w:basedOn w:val="a"/>
    <w:uiPriority w:val="99"/>
    <w:qFormat/>
    <w:rsid w:val="004C4EB6"/>
    <w:pPr>
      <w:ind w:firstLineChars="200" w:firstLine="420"/>
    </w:pPr>
    <w:rPr>
      <w:rFonts w:ascii="Calibri" w:hAnsi="Calibri" w:cs="Calibri"/>
      <w:szCs w:val="24"/>
    </w:rPr>
  </w:style>
  <w:style w:type="paragraph" w:customStyle="1" w:styleId="ParaChar">
    <w:name w:val="默认段落字体 Para Char"/>
    <w:basedOn w:val="a"/>
    <w:rsid w:val="004C4EB6"/>
    <w:pPr>
      <w:spacing w:line="240" w:lineRule="auto"/>
    </w:pPr>
    <w:rPr>
      <w:rFonts w:ascii="Tahoma" w:hAnsi="Tahoma"/>
    </w:rPr>
  </w:style>
  <w:style w:type="paragraph" w:customStyle="1" w:styleId="ac">
    <w:name w:val="宋体正文"/>
    <w:basedOn w:val="a"/>
    <w:link w:val="Char6"/>
    <w:qFormat/>
    <w:rsid w:val="004C4EB6"/>
    <w:pPr>
      <w:ind w:left="851"/>
    </w:pPr>
    <w:rPr>
      <w:rFonts w:ascii="宋体" w:hAnsi="宋体"/>
      <w:kern w:val="0"/>
      <w:sz w:val="21"/>
      <w:szCs w:val="21"/>
      <w:lang w:val="zh-CN"/>
    </w:rPr>
  </w:style>
  <w:style w:type="paragraph" w:customStyle="1" w:styleId="4-8864">
    <w:name w:val="样式 样式 样式 样式 正文4级-徐庆缩8 + 左侧:  8 字符 + 首行缩进:  6 字符 + 小四 首行缩进:  4 字符..."/>
    <w:basedOn w:val="a"/>
    <w:link w:val="4-8864Char"/>
    <w:rsid w:val="004C4EB6"/>
    <w:pPr>
      <w:ind w:leftChars="200" w:left="200" w:firstLineChars="200" w:firstLine="200"/>
    </w:pPr>
    <w:rPr>
      <w:rFonts w:ascii="Calibri" w:hAnsi="Calibri" w:cs="黑体"/>
      <w:szCs w:val="22"/>
    </w:rPr>
  </w:style>
  <w:style w:type="paragraph" w:customStyle="1" w:styleId="41">
    <w:name w:val="样式 标题 4 + 居中"/>
    <w:basedOn w:val="4"/>
    <w:next w:val="a0"/>
    <w:rsid w:val="004C4EB6"/>
    <w:pPr>
      <w:spacing w:before="0" w:after="0" w:line="360" w:lineRule="auto"/>
      <w:jc w:val="center"/>
    </w:pPr>
    <w:rPr>
      <w:rFonts w:ascii="Arial" w:eastAsia="黑体" w:hAnsi="Arial"/>
      <w:b w:val="0"/>
      <w:bCs w:val="0"/>
      <w:kern w:val="44"/>
      <w:szCs w:val="20"/>
    </w:rPr>
  </w:style>
  <w:style w:type="paragraph" w:customStyle="1" w:styleId="33-4">
    <w:name w:val="样式 标题 3标题 3-徐庆 + 首行缩进:  4 字符"/>
    <w:basedOn w:val="3"/>
    <w:next w:val="30"/>
    <w:rsid w:val="004C4EB6"/>
    <w:pPr>
      <w:spacing w:before="0" w:after="0" w:line="360" w:lineRule="auto"/>
      <w:ind w:firstLineChars="400" w:firstLine="400"/>
    </w:pPr>
    <w:rPr>
      <w:rFonts w:ascii="Arial" w:eastAsia="黑体" w:hAnsi="Arial"/>
      <w:b w:val="0"/>
      <w:bCs w:val="0"/>
      <w:kern w:val="44"/>
      <w:sz w:val="28"/>
      <w:szCs w:val="20"/>
    </w:rPr>
  </w:style>
  <w:style w:type="character" w:customStyle="1" w:styleId="1Char">
    <w:name w:val="标题 1 Char"/>
    <w:basedOn w:val="a2"/>
    <w:link w:val="1"/>
    <w:rsid w:val="004C4EB6"/>
    <w:rPr>
      <w:rFonts w:ascii="Arial" w:eastAsia="黑体" w:hAnsi="Arial" w:cs="Times New Roman"/>
      <w:kern w:val="44"/>
      <w:sz w:val="32"/>
      <w:szCs w:val="20"/>
    </w:rPr>
  </w:style>
  <w:style w:type="character" w:customStyle="1" w:styleId="Char0">
    <w:name w:val="标题 Char"/>
    <w:basedOn w:val="a2"/>
    <w:link w:val="a1"/>
    <w:rsid w:val="004C4EB6"/>
    <w:rPr>
      <w:rFonts w:ascii="Cambria" w:eastAsia="宋体" w:hAnsi="Cambria" w:cs="黑体"/>
      <w:b/>
      <w:bCs/>
      <w:sz w:val="32"/>
      <w:szCs w:val="32"/>
    </w:rPr>
  </w:style>
  <w:style w:type="character" w:customStyle="1" w:styleId="2Char">
    <w:name w:val="标题 2 Char"/>
    <w:basedOn w:val="a2"/>
    <w:link w:val="2"/>
    <w:uiPriority w:val="9"/>
    <w:rsid w:val="004C4EB6"/>
    <w:rPr>
      <w:rFonts w:ascii="Cambria" w:eastAsia="宋体" w:hAnsi="Cambria" w:cs="黑体"/>
      <w:b/>
      <w:bCs/>
      <w:sz w:val="32"/>
      <w:szCs w:val="32"/>
    </w:rPr>
  </w:style>
  <w:style w:type="character" w:customStyle="1" w:styleId="3Char">
    <w:name w:val="标题 3 Char"/>
    <w:basedOn w:val="a2"/>
    <w:link w:val="3"/>
    <w:uiPriority w:val="9"/>
    <w:rsid w:val="004C4EB6"/>
    <w:rPr>
      <w:rFonts w:ascii="Times New Roman" w:eastAsia="宋体" w:hAnsi="Times New Roman" w:cs="Times New Roman"/>
      <w:b/>
      <w:bCs/>
      <w:sz w:val="32"/>
      <w:szCs w:val="32"/>
    </w:rPr>
  </w:style>
  <w:style w:type="character" w:customStyle="1" w:styleId="4Char">
    <w:name w:val="标题 4 Char"/>
    <w:basedOn w:val="a2"/>
    <w:link w:val="4"/>
    <w:rsid w:val="004C4EB6"/>
    <w:rPr>
      <w:rFonts w:ascii="Cambria" w:eastAsia="宋体" w:hAnsi="Cambria" w:cs="Times New Roman"/>
      <w:b/>
      <w:bCs/>
      <w:sz w:val="28"/>
      <w:szCs w:val="28"/>
    </w:rPr>
  </w:style>
  <w:style w:type="character" w:customStyle="1" w:styleId="5Char">
    <w:name w:val="标题 5 Char"/>
    <w:basedOn w:val="a2"/>
    <w:link w:val="5"/>
    <w:uiPriority w:val="9"/>
    <w:rsid w:val="004C4EB6"/>
    <w:rPr>
      <w:rFonts w:ascii="Times New Roman" w:eastAsia="宋体" w:hAnsi="Times New Roman" w:cs="Times New Roman"/>
      <w:b/>
      <w:bCs/>
      <w:sz w:val="28"/>
      <w:szCs w:val="28"/>
    </w:rPr>
  </w:style>
  <w:style w:type="character" w:customStyle="1" w:styleId="6Char">
    <w:name w:val="标题 6 Char"/>
    <w:basedOn w:val="a2"/>
    <w:link w:val="6"/>
    <w:uiPriority w:val="9"/>
    <w:rsid w:val="004C4EB6"/>
    <w:rPr>
      <w:rFonts w:ascii="Cambria" w:eastAsia="宋体" w:hAnsi="Cambria" w:cs="黑体"/>
      <w:b/>
      <w:bCs/>
      <w:sz w:val="24"/>
      <w:szCs w:val="24"/>
    </w:rPr>
  </w:style>
  <w:style w:type="character" w:customStyle="1" w:styleId="Char5">
    <w:name w:val="页眉 Char"/>
    <w:basedOn w:val="a2"/>
    <w:link w:val="a9"/>
    <w:uiPriority w:val="99"/>
    <w:semiHidden/>
    <w:rsid w:val="004C4EB6"/>
    <w:rPr>
      <w:rFonts w:ascii="Times New Roman" w:eastAsia="宋体" w:hAnsi="Times New Roman"/>
      <w:sz w:val="18"/>
      <w:szCs w:val="18"/>
    </w:rPr>
  </w:style>
  <w:style w:type="character" w:customStyle="1" w:styleId="Char4">
    <w:name w:val="页脚 Char"/>
    <w:basedOn w:val="a2"/>
    <w:link w:val="a8"/>
    <w:uiPriority w:val="99"/>
    <w:semiHidden/>
    <w:rsid w:val="004C4EB6"/>
    <w:rPr>
      <w:rFonts w:ascii="Times New Roman" w:eastAsia="宋体" w:hAnsi="Times New Roman"/>
      <w:sz w:val="18"/>
      <w:szCs w:val="18"/>
    </w:rPr>
  </w:style>
  <w:style w:type="character" w:customStyle="1" w:styleId="3Char0">
    <w:name w:val="正文文本 3 Char"/>
    <w:basedOn w:val="a2"/>
    <w:link w:val="30"/>
    <w:rsid w:val="004C4EB6"/>
    <w:rPr>
      <w:rFonts w:ascii="Times New Roman" w:eastAsia="宋体" w:hAnsi="Times New Roman" w:cs="Times New Roman"/>
      <w:sz w:val="24"/>
      <w:szCs w:val="20"/>
    </w:rPr>
  </w:style>
  <w:style w:type="character" w:customStyle="1" w:styleId="Char">
    <w:name w:val="正文文本 Char"/>
    <w:basedOn w:val="a2"/>
    <w:link w:val="a0"/>
    <w:rsid w:val="004C4EB6"/>
    <w:rPr>
      <w:rFonts w:ascii="Times New Roman" w:eastAsia="宋体" w:hAnsi="Times New Roman" w:cs="Times New Roman"/>
      <w:sz w:val="24"/>
      <w:szCs w:val="20"/>
    </w:rPr>
  </w:style>
  <w:style w:type="character" w:customStyle="1" w:styleId="2Char0">
    <w:name w:val="正文文本 2 Char"/>
    <w:basedOn w:val="a2"/>
    <w:link w:val="21"/>
    <w:rsid w:val="004C4EB6"/>
    <w:rPr>
      <w:rFonts w:ascii="Times New Roman" w:eastAsia="宋体" w:hAnsi="Times New Roman" w:cs="Times New Roman"/>
      <w:sz w:val="24"/>
      <w:szCs w:val="20"/>
    </w:rPr>
  </w:style>
  <w:style w:type="character" w:customStyle="1" w:styleId="Char2">
    <w:name w:val="日期 Char"/>
    <w:basedOn w:val="a2"/>
    <w:link w:val="a6"/>
    <w:rsid w:val="004C4EB6"/>
    <w:rPr>
      <w:rFonts w:ascii="Times New Roman" w:eastAsia="宋体" w:hAnsi="Times New Roman" w:cs="Times New Roman"/>
      <w:sz w:val="28"/>
      <w:szCs w:val="24"/>
    </w:rPr>
  </w:style>
  <w:style w:type="character" w:customStyle="1" w:styleId="Char1">
    <w:name w:val="文档结构图 Char"/>
    <w:basedOn w:val="a2"/>
    <w:link w:val="a5"/>
    <w:uiPriority w:val="99"/>
    <w:semiHidden/>
    <w:rsid w:val="004C4EB6"/>
    <w:rPr>
      <w:rFonts w:ascii="Times New Roman" w:eastAsia="宋体" w:hAnsi="Times New Roman" w:cs="Times New Roman"/>
      <w:sz w:val="24"/>
      <w:szCs w:val="20"/>
      <w:shd w:val="clear" w:color="auto" w:fill="000080"/>
    </w:rPr>
  </w:style>
  <w:style w:type="character" w:customStyle="1" w:styleId="msonormalstyle3">
    <w:name w:val="msonormal style3"/>
    <w:basedOn w:val="a2"/>
    <w:rsid w:val="004C4EB6"/>
  </w:style>
  <w:style w:type="character" w:customStyle="1" w:styleId="msonormal0">
    <w:name w:val="msonormal"/>
    <w:basedOn w:val="a2"/>
    <w:rsid w:val="004C4EB6"/>
  </w:style>
  <w:style w:type="character" w:customStyle="1" w:styleId="style81">
    <w:name w:val="style81"/>
    <w:rsid w:val="004C4EB6"/>
    <w:rPr>
      <w:rFonts w:ascii="Times New Roman" w:hAnsi="Times New Roman" w:cs="Times New Roman" w:hint="default"/>
      <w:b/>
      <w:bCs/>
      <w:sz w:val="36"/>
      <w:szCs w:val="36"/>
    </w:rPr>
  </w:style>
  <w:style w:type="character" w:customStyle="1" w:styleId="msonormalstyle4style9">
    <w:name w:val="msonormal style4 style9"/>
    <w:basedOn w:val="a2"/>
    <w:rsid w:val="004C4EB6"/>
  </w:style>
  <w:style w:type="character" w:customStyle="1" w:styleId="style41">
    <w:name w:val="style41"/>
    <w:rsid w:val="004C4EB6"/>
    <w:rPr>
      <w:rFonts w:ascii="宋体" w:eastAsia="宋体" w:hAnsi="宋体" w:hint="eastAsia"/>
      <w:sz w:val="24"/>
      <w:szCs w:val="24"/>
    </w:rPr>
  </w:style>
  <w:style w:type="character" w:customStyle="1" w:styleId="style91">
    <w:name w:val="style91"/>
    <w:rsid w:val="004C4EB6"/>
    <w:rPr>
      <w:sz w:val="24"/>
      <w:szCs w:val="24"/>
    </w:rPr>
  </w:style>
  <w:style w:type="character" w:customStyle="1" w:styleId="styly3style7style10">
    <w:name w:val="styly3 style7 style10"/>
    <w:basedOn w:val="a2"/>
    <w:rsid w:val="004C4EB6"/>
  </w:style>
  <w:style w:type="character" w:customStyle="1" w:styleId="styly1style7style10">
    <w:name w:val="styly1 style7 style10"/>
    <w:basedOn w:val="a2"/>
    <w:rsid w:val="004C4EB6"/>
  </w:style>
  <w:style w:type="character" w:customStyle="1" w:styleId="style9style7">
    <w:name w:val="style9 style7"/>
    <w:basedOn w:val="a2"/>
    <w:rsid w:val="004C4EB6"/>
  </w:style>
  <w:style w:type="character" w:customStyle="1" w:styleId="style71">
    <w:name w:val="style71"/>
    <w:rsid w:val="004C4EB6"/>
    <w:rPr>
      <w:sz w:val="24"/>
      <w:szCs w:val="24"/>
    </w:rPr>
  </w:style>
  <w:style w:type="character" w:customStyle="1" w:styleId="style191">
    <w:name w:val="style191"/>
    <w:rsid w:val="004C4EB6"/>
    <w:rPr>
      <w:rFonts w:ascii="Times New Roman" w:hAnsi="Times New Roman" w:cs="Times New Roman" w:hint="default"/>
      <w:b/>
      <w:bCs/>
      <w:sz w:val="36"/>
      <w:szCs w:val="36"/>
    </w:rPr>
  </w:style>
  <w:style w:type="character" w:customStyle="1" w:styleId="style231">
    <w:name w:val="style231"/>
    <w:rsid w:val="004C4EB6"/>
    <w:rPr>
      <w:sz w:val="24"/>
      <w:szCs w:val="24"/>
    </w:rPr>
  </w:style>
  <w:style w:type="character" w:customStyle="1" w:styleId="style11">
    <w:name w:val="style11"/>
    <w:rsid w:val="004C4EB6"/>
    <w:rPr>
      <w:rFonts w:ascii="宋体" w:eastAsia="宋体" w:hAnsi="宋体" w:hint="eastAsia"/>
      <w:sz w:val="24"/>
      <w:szCs w:val="24"/>
    </w:rPr>
  </w:style>
  <w:style w:type="character" w:customStyle="1" w:styleId="msonormalstyle4">
    <w:name w:val="msonormal style4"/>
    <w:basedOn w:val="a2"/>
    <w:rsid w:val="004C4EB6"/>
  </w:style>
  <w:style w:type="character" w:customStyle="1" w:styleId="msonormal3style4">
    <w:name w:val="msonormal3 style4"/>
    <w:basedOn w:val="a2"/>
    <w:rsid w:val="004C4EB6"/>
  </w:style>
  <w:style w:type="character" w:customStyle="1" w:styleId="section1style4">
    <w:name w:val="section1 style4"/>
    <w:basedOn w:val="a2"/>
    <w:rsid w:val="004C4EB6"/>
  </w:style>
  <w:style w:type="character" w:customStyle="1" w:styleId="style61">
    <w:name w:val="style61"/>
    <w:rsid w:val="004C4EB6"/>
    <w:rPr>
      <w:rFonts w:ascii="宋体" w:eastAsia="宋体" w:hAnsi="宋体" w:hint="eastAsia"/>
      <w:sz w:val="24"/>
      <w:szCs w:val="24"/>
    </w:rPr>
  </w:style>
  <w:style w:type="character" w:customStyle="1" w:styleId="Char6">
    <w:name w:val="宋体正文 Char"/>
    <w:link w:val="ac"/>
    <w:rsid w:val="004C4EB6"/>
    <w:rPr>
      <w:rFonts w:ascii="宋体" w:eastAsia="宋体" w:hAnsi="宋体" w:cs="Times New Roman"/>
      <w:kern w:val="0"/>
      <w:szCs w:val="21"/>
      <w:lang w:val="zh-CN"/>
    </w:rPr>
  </w:style>
  <w:style w:type="character" w:customStyle="1" w:styleId="Char3">
    <w:name w:val="批注框文本 Char"/>
    <w:basedOn w:val="a2"/>
    <w:link w:val="a7"/>
    <w:uiPriority w:val="99"/>
    <w:rsid w:val="004C4EB6"/>
    <w:rPr>
      <w:rFonts w:ascii="Times New Roman" w:eastAsia="宋体" w:hAnsi="Times New Roman" w:cs="Times New Roman"/>
      <w:sz w:val="18"/>
      <w:szCs w:val="18"/>
    </w:rPr>
  </w:style>
  <w:style w:type="character" w:customStyle="1" w:styleId="4-8864Char">
    <w:name w:val="样式 样式 样式 样式 正文4级-徐庆缩8 + 左侧:  8 字符 + 首行缩进:  6 字符 + 小四 首行缩进:  4 字符... Char"/>
    <w:basedOn w:val="a2"/>
    <w:link w:val="4-8864"/>
    <w:locked/>
    <w:rsid w:val="004C4EB6"/>
    <w:rPr>
      <w:sz w:val="24"/>
    </w:rPr>
  </w:style>
  <w:style w:type="character" w:customStyle="1" w:styleId="BodyTextBold">
    <w:name w:val="Body Text Bold"/>
    <w:rsid w:val="004C4EB6"/>
    <w:rPr>
      <w:rFonts w:ascii="Tahoma" w:hAnsi="Tahoma"/>
      <w:b/>
      <w:bCs/>
      <w:sz w:val="20"/>
    </w:rPr>
  </w:style>
  <w:style w:type="paragraph" w:styleId="ad">
    <w:name w:val="List Paragraph"/>
    <w:basedOn w:val="a"/>
    <w:uiPriority w:val="34"/>
    <w:qFormat/>
    <w:rsid w:val="00144069"/>
    <w:pPr>
      <w:spacing w:line="240" w:lineRule="auto"/>
      <w:ind w:firstLineChars="200" w:firstLine="420"/>
    </w:pPr>
    <w:rPr>
      <w:rFonts w:ascii="Calibri" w:hAnsi="Calibri"/>
      <w:sz w:val="21"/>
      <w:szCs w:val="22"/>
    </w:rPr>
  </w:style>
  <w:style w:type="paragraph" w:styleId="TOC">
    <w:name w:val="TOC Heading"/>
    <w:basedOn w:val="1"/>
    <w:next w:val="a"/>
    <w:uiPriority w:val="39"/>
    <w:qFormat/>
    <w:rsid w:val="00144069"/>
    <w:pPr>
      <w:widowControl/>
      <w:spacing w:before="480" w:line="276" w:lineRule="auto"/>
      <w:jc w:val="left"/>
      <w:outlineLvl w:val="9"/>
    </w:pPr>
    <w:rPr>
      <w:rFonts w:ascii="Cambria" w:eastAsia="宋体" w:hAnsi="Cambria"/>
      <w:b/>
      <w:bCs/>
      <w:color w:val="365F91"/>
      <w:kern w:val="0"/>
      <w:sz w:val="28"/>
      <w:szCs w:val="28"/>
    </w:rPr>
  </w:style>
  <w:style w:type="character" w:styleId="ae">
    <w:name w:val="page number"/>
    <w:basedOn w:val="a2"/>
    <w:rsid w:val="00144069"/>
  </w:style>
  <w:style w:type="character" w:customStyle="1" w:styleId="4-8Char">
    <w:name w:val="正文4级-徐庆缩8 Char"/>
    <w:link w:val="4-8"/>
    <w:rsid w:val="00144069"/>
    <w:rPr>
      <w:rFonts w:eastAsia="仿宋_GB2312"/>
      <w:kern w:val="2"/>
      <w:sz w:val="28"/>
    </w:rPr>
  </w:style>
  <w:style w:type="paragraph" w:customStyle="1" w:styleId="4-8">
    <w:name w:val="正文4级-徐庆缩8"/>
    <w:basedOn w:val="a"/>
    <w:link w:val="4-8Char"/>
    <w:rsid w:val="00144069"/>
    <w:pPr>
      <w:spacing w:line="480" w:lineRule="auto"/>
      <w:ind w:leftChars="800" w:left="800"/>
    </w:pPr>
    <w:rPr>
      <w:rFonts w:eastAsia="仿宋_GB2312"/>
      <w:sz w:val="28"/>
    </w:rPr>
  </w:style>
  <w:style w:type="character" w:styleId="af">
    <w:name w:val="annotation reference"/>
    <w:rsid w:val="00144069"/>
    <w:rPr>
      <w:sz w:val="21"/>
      <w:szCs w:val="21"/>
    </w:rPr>
  </w:style>
  <w:style w:type="paragraph" w:styleId="af0">
    <w:name w:val="annotation text"/>
    <w:basedOn w:val="a"/>
    <w:link w:val="Char7"/>
    <w:rsid w:val="00144069"/>
    <w:pPr>
      <w:jc w:val="left"/>
    </w:pPr>
  </w:style>
  <w:style w:type="character" w:customStyle="1" w:styleId="Char7">
    <w:name w:val="批注文字 Char"/>
    <w:basedOn w:val="a2"/>
    <w:link w:val="af0"/>
    <w:rsid w:val="00144069"/>
    <w:rPr>
      <w:kern w:val="2"/>
      <w:sz w:val="24"/>
    </w:rPr>
  </w:style>
  <w:style w:type="paragraph" w:styleId="af1">
    <w:name w:val="annotation subject"/>
    <w:basedOn w:val="af0"/>
    <w:next w:val="af0"/>
    <w:link w:val="Char8"/>
    <w:rsid w:val="00144069"/>
    <w:rPr>
      <w:b/>
      <w:bCs/>
    </w:rPr>
  </w:style>
  <w:style w:type="character" w:customStyle="1" w:styleId="Char8">
    <w:name w:val="批注主题 Char"/>
    <w:basedOn w:val="Char7"/>
    <w:link w:val="af1"/>
    <w:rsid w:val="00144069"/>
    <w:rPr>
      <w:b/>
      <w:bCs/>
      <w:kern w:val="2"/>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07" Type="http://schemas.openxmlformats.org/officeDocument/2006/relationships/header" Target="header1.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image" Target="media/image78.png"/><Relationship Id="rId102" Type="http://schemas.openxmlformats.org/officeDocument/2006/relationships/image" Target="media/image93.png"/><Relationship Id="rId110" Type="http://schemas.openxmlformats.org/officeDocument/2006/relationships/theme" Target="theme/theme1.xml"/><Relationship Id="rId5" Type="http://schemas.microsoft.com/office/2007/relationships/stylesWithEffects" Target="stylesWithEffect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image" Target="media/image81.png"/><Relationship Id="rId95" Type="http://schemas.openxmlformats.org/officeDocument/2006/relationships/image" Target="media/image86.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100" Type="http://schemas.openxmlformats.org/officeDocument/2006/relationships/image" Target="media/image91.png"/><Relationship Id="rId105" Type="http://schemas.openxmlformats.org/officeDocument/2006/relationships/image" Target="media/image96.png"/><Relationship Id="rId8" Type="http://schemas.openxmlformats.org/officeDocument/2006/relationships/footnotes" Target="foot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image" Target="media/image84.png"/><Relationship Id="rId98" Type="http://schemas.openxmlformats.org/officeDocument/2006/relationships/image" Target="media/image89.png"/><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103" Type="http://schemas.openxmlformats.org/officeDocument/2006/relationships/image" Target="media/image94.png"/><Relationship Id="rId108" Type="http://schemas.openxmlformats.org/officeDocument/2006/relationships/footer" Target="footer1.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image" Target="media/image87.pn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6" Type="http://schemas.openxmlformats.org/officeDocument/2006/relationships/image" Target="media/image97.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109" Type="http://schemas.openxmlformats.org/officeDocument/2006/relationships/fontTable" Target="fontTable.xml"/><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image" Target="media/image95.png"/><Relationship Id="rId7" Type="http://schemas.openxmlformats.org/officeDocument/2006/relationships/webSettings" Target="webSettings.xml"/><Relationship Id="rId71" Type="http://schemas.openxmlformats.org/officeDocument/2006/relationships/image" Target="media/image62.png"/><Relationship Id="rId92" Type="http://schemas.openxmlformats.org/officeDocument/2006/relationships/image" Target="media/image8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A28940A-9853-4A06-9C0D-B18C3394B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63</Pages>
  <Words>2724</Words>
  <Characters>15528</Characters>
  <Application>Microsoft Office Word</Application>
  <DocSecurity>0</DocSecurity>
  <Lines>129</Lines>
  <Paragraphs>36</Paragraphs>
  <ScaleCrop>false</ScaleCrop>
  <Company>微软中国</Company>
  <LinksUpToDate>false</LinksUpToDate>
  <CharactersWithSpaces>18216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北京金网安泰综合交易平台</dc:title>
  <dc:creator>微软用户</dc:creator>
  <cp:lastModifiedBy>jin</cp:lastModifiedBy>
  <cp:revision>111</cp:revision>
  <dcterms:created xsi:type="dcterms:W3CDTF">2015-09-14T06:07:00Z</dcterms:created>
  <dcterms:modified xsi:type="dcterms:W3CDTF">2015-10-09T07:49:00Z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2052-9.1.0.4993</vt:lpwstr>
  </property>
</Properties>
</file>